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1374" w:rsidRPr="00C6752F" w:rsidRDefault="00C6752F" w:rsidP="00D0001A">
      <w:pPr>
        <w:rPr>
          <w:color w:val="0070C0"/>
          <w:sz w:val="48"/>
          <w:szCs w:val="48"/>
          <w:lang w:val="en-GB"/>
        </w:rPr>
      </w:pPr>
      <w:r>
        <w:rPr>
          <w:color w:val="0070C0"/>
          <w:sz w:val="48"/>
          <w:szCs w:val="48"/>
          <w:lang w:val="en-GB"/>
        </w:rPr>
        <w:t xml:space="preserve">                  </w:t>
      </w:r>
      <w:r w:rsidR="00311374" w:rsidRPr="00C6752F">
        <w:rPr>
          <w:color w:val="0070C0"/>
          <w:sz w:val="48"/>
          <w:szCs w:val="48"/>
          <w:lang w:val="en-GB"/>
        </w:rPr>
        <w:t>Yr1/2 Year</w:t>
      </w:r>
      <w:r w:rsidRPr="00C6752F">
        <w:rPr>
          <w:color w:val="0070C0"/>
          <w:sz w:val="48"/>
          <w:szCs w:val="48"/>
          <w:lang w:val="en-GB"/>
        </w:rPr>
        <w:t xml:space="preserve"> Computer Science</w:t>
      </w:r>
      <w:r w:rsidR="00311374" w:rsidRPr="00C6752F">
        <w:rPr>
          <w:color w:val="0070C0"/>
          <w:sz w:val="48"/>
          <w:szCs w:val="48"/>
          <w:lang w:val="en-GB"/>
        </w:rPr>
        <w:t xml:space="preserve"> Plans</w:t>
      </w:r>
    </w:p>
    <w:p w:rsidR="00C6752F" w:rsidRDefault="00C6752F" w:rsidP="00311374">
      <w:pPr>
        <w:rPr>
          <w:color w:val="0070C0"/>
          <w:sz w:val="32"/>
          <w:szCs w:val="32"/>
          <w:lang w:val="en-GB"/>
        </w:rPr>
      </w:pPr>
    </w:p>
    <w:p w:rsidR="00311374" w:rsidRDefault="00D0001A" w:rsidP="00311374">
      <w:pPr>
        <w:rPr>
          <w:sz w:val="32"/>
          <w:szCs w:val="32"/>
          <w:lang w:val="en-GB"/>
        </w:rPr>
      </w:pPr>
      <w:r w:rsidRPr="00C6752F">
        <w:rPr>
          <w:color w:val="0070C0"/>
          <w:sz w:val="32"/>
          <w:szCs w:val="32"/>
          <w:lang w:val="en-GB"/>
        </w:rPr>
        <w:t xml:space="preserve">Year </w:t>
      </w:r>
      <w:r w:rsidR="00C6752F" w:rsidRPr="00C6752F">
        <w:rPr>
          <w:color w:val="0070C0"/>
          <w:sz w:val="32"/>
          <w:szCs w:val="32"/>
          <w:lang w:val="en-GB"/>
        </w:rPr>
        <w:t>A</w:t>
      </w:r>
      <w:r w:rsidR="00C6752F">
        <w:rPr>
          <w:sz w:val="32"/>
          <w:szCs w:val="32"/>
          <w:lang w:val="en-GB"/>
        </w:rPr>
        <w:t xml:space="preserve"> </w:t>
      </w:r>
      <w:bookmarkStart w:id="0" w:name="_GoBack"/>
      <w:bookmarkEnd w:id="0"/>
    </w:p>
    <w:tbl>
      <w:tblPr>
        <w:tblpPr w:leftFromText="180" w:rightFromText="180" w:bottomFromText="160" w:vertAnchor="text" w:horzAnchor="margin" w:tblpXSpec="right" w:tblpY="694"/>
        <w:tblW w:w="12944" w:type="dxa"/>
        <w:tblLook w:val="04A0" w:firstRow="1" w:lastRow="0" w:firstColumn="1" w:lastColumn="0" w:noHBand="0" w:noVBand="1"/>
      </w:tblPr>
      <w:tblGrid>
        <w:gridCol w:w="1702"/>
        <w:gridCol w:w="2700"/>
        <w:gridCol w:w="1710"/>
        <w:gridCol w:w="2430"/>
        <w:gridCol w:w="2485"/>
        <w:gridCol w:w="1917"/>
      </w:tblGrid>
      <w:tr w:rsidR="00CD06AA" w:rsidTr="00641B0E">
        <w:trPr>
          <w:trHeight w:val="420"/>
        </w:trPr>
        <w:tc>
          <w:tcPr>
            <w:tcW w:w="1702" w:type="dxa"/>
            <w:tcBorders>
              <w:top w:val="single" w:sz="6" w:space="0" w:color="ABABAB"/>
              <w:left w:val="single" w:sz="6" w:space="0" w:color="ABABAB"/>
              <w:bottom w:val="single" w:sz="6" w:space="0" w:color="ABABAB"/>
              <w:right w:val="single" w:sz="6" w:space="0" w:color="ABABAB"/>
            </w:tcBorders>
            <w:tcMar>
              <w:top w:w="15" w:type="dxa"/>
              <w:left w:w="15" w:type="dxa"/>
              <w:bottom w:w="15" w:type="dxa"/>
              <w:right w:w="15" w:type="dxa"/>
            </w:tcMar>
            <w:vAlign w:val="center"/>
            <w:hideMark/>
          </w:tcPr>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Long Term Plans </w:t>
            </w:r>
          </w:p>
        </w:tc>
        <w:tc>
          <w:tcPr>
            <w:tcW w:w="2700" w:type="dxa"/>
            <w:tcBorders>
              <w:top w:val="single" w:sz="6" w:space="0" w:color="ABABAB"/>
              <w:left w:val="single" w:sz="6" w:space="0" w:color="ABABAB"/>
              <w:bottom w:val="single" w:sz="6" w:space="0" w:color="ABABAB"/>
              <w:right w:val="single" w:sz="6" w:space="0" w:color="ABABAB"/>
            </w:tcBorders>
            <w:tcMar>
              <w:top w:w="15" w:type="dxa"/>
              <w:left w:w="15" w:type="dxa"/>
              <w:bottom w:w="15" w:type="dxa"/>
              <w:right w:w="15" w:type="dxa"/>
            </w:tcMar>
            <w:vAlign w:val="center"/>
            <w:hideMark/>
          </w:tcPr>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Mid Term Plans</w:t>
            </w:r>
          </w:p>
        </w:tc>
        <w:tc>
          <w:tcPr>
            <w:tcW w:w="1710" w:type="dxa"/>
            <w:tcBorders>
              <w:top w:val="single" w:sz="6" w:space="0" w:color="ABABAB"/>
              <w:left w:val="single" w:sz="6" w:space="0" w:color="ABABAB"/>
              <w:bottom w:val="single" w:sz="6" w:space="0" w:color="ABABAB"/>
              <w:right w:val="single" w:sz="6" w:space="0" w:color="ABABAB"/>
            </w:tcBorders>
            <w:tcMar>
              <w:top w:w="15" w:type="dxa"/>
              <w:left w:w="15" w:type="dxa"/>
              <w:bottom w:w="15" w:type="dxa"/>
              <w:right w:w="15" w:type="dxa"/>
            </w:tcMar>
            <w:vAlign w:val="center"/>
            <w:hideMark/>
          </w:tcPr>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Golden Threads</w:t>
            </w:r>
          </w:p>
        </w:tc>
        <w:tc>
          <w:tcPr>
            <w:tcW w:w="2430" w:type="dxa"/>
            <w:tcBorders>
              <w:top w:val="single" w:sz="6" w:space="0" w:color="ABABAB"/>
              <w:left w:val="single" w:sz="6" w:space="0" w:color="ABABAB"/>
              <w:bottom w:val="single" w:sz="6" w:space="0" w:color="ABABAB"/>
              <w:right w:val="single" w:sz="6" w:space="0" w:color="ABABAB"/>
            </w:tcBorders>
          </w:tcPr>
          <w:p w:rsidR="00CD06AA" w:rsidRDefault="00273484">
            <w:pPr>
              <w:spacing w:after="0" w:line="240" w:lineRule="auto"/>
              <w:rPr>
                <w:rFonts w:ascii="Times New Roman" w:eastAsia="Times New Roman" w:hAnsi="Times New Roman" w:cs="Times New Roman"/>
              </w:rPr>
            </w:pPr>
            <w:r>
              <w:rPr>
                <w:rFonts w:ascii="Times New Roman" w:eastAsia="Times New Roman" w:hAnsi="Times New Roman" w:cs="Times New Roman"/>
              </w:rPr>
              <w:t>To Know Statements</w:t>
            </w:r>
          </w:p>
        </w:tc>
        <w:tc>
          <w:tcPr>
            <w:tcW w:w="2485" w:type="dxa"/>
            <w:tcBorders>
              <w:top w:val="single" w:sz="6" w:space="0" w:color="ABABAB"/>
              <w:left w:val="single" w:sz="6" w:space="0" w:color="ABABAB"/>
              <w:bottom w:val="single" w:sz="6" w:space="0" w:color="ABABAB"/>
              <w:right w:val="single" w:sz="6" w:space="0" w:color="ABABAB"/>
            </w:tcBorders>
          </w:tcPr>
          <w:p w:rsidR="00CD06AA" w:rsidRDefault="000D70D9">
            <w:pPr>
              <w:spacing w:after="0" w:line="240" w:lineRule="auto"/>
              <w:rPr>
                <w:rFonts w:ascii="Times New Roman" w:eastAsia="Times New Roman" w:hAnsi="Times New Roman" w:cs="Times New Roman"/>
              </w:rPr>
            </w:pPr>
            <w:r>
              <w:rPr>
                <w:rFonts w:ascii="Times New Roman" w:eastAsia="Times New Roman" w:hAnsi="Times New Roman" w:cs="Times New Roman"/>
              </w:rPr>
              <w:t>Golden Thread Vocabulary</w:t>
            </w:r>
          </w:p>
        </w:tc>
        <w:tc>
          <w:tcPr>
            <w:tcW w:w="1917" w:type="dxa"/>
            <w:tcBorders>
              <w:top w:val="single" w:sz="6" w:space="0" w:color="ABABAB"/>
              <w:left w:val="single" w:sz="6" w:space="0" w:color="ABABAB"/>
              <w:bottom w:val="single" w:sz="6" w:space="0" w:color="ABABAB"/>
              <w:right w:val="single" w:sz="6" w:space="0" w:color="ABABAB"/>
            </w:tcBorders>
            <w:tcMar>
              <w:top w:w="15" w:type="dxa"/>
              <w:left w:w="15" w:type="dxa"/>
              <w:bottom w:w="15" w:type="dxa"/>
              <w:right w:w="15" w:type="dxa"/>
            </w:tcMar>
            <w:vAlign w:val="center"/>
            <w:hideMark/>
          </w:tcPr>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National Curriculum Subject Content</w:t>
            </w:r>
          </w:p>
        </w:tc>
      </w:tr>
      <w:tr w:rsidR="00CD06AA" w:rsidTr="00641B0E">
        <w:trPr>
          <w:trHeight w:val="2658"/>
        </w:trPr>
        <w:tc>
          <w:tcPr>
            <w:tcW w:w="1702" w:type="dxa"/>
            <w:tcBorders>
              <w:top w:val="single" w:sz="6" w:space="0" w:color="ABABAB"/>
              <w:left w:val="single" w:sz="6" w:space="0" w:color="ABABAB"/>
              <w:bottom w:val="single" w:sz="6" w:space="0" w:color="ABABAB"/>
              <w:right w:val="single" w:sz="6" w:space="0" w:color="ABABAB"/>
            </w:tcBorders>
            <w:shd w:val="clear" w:color="auto" w:fill="F7CAAC" w:themeFill="accent2" w:themeFillTint="66"/>
            <w:tcMar>
              <w:top w:w="15" w:type="dxa"/>
              <w:left w:w="15" w:type="dxa"/>
              <w:bottom w:w="15" w:type="dxa"/>
              <w:right w:w="15" w:type="dxa"/>
            </w:tcMar>
            <w:vAlign w:val="center"/>
            <w:hideMark/>
          </w:tcPr>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Technology Around Us</w:t>
            </w:r>
          </w:p>
        </w:tc>
        <w:tc>
          <w:tcPr>
            <w:tcW w:w="2700" w:type="dxa"/>
            <w:tcBorders>
              <w:top w:val="single" w:sz="6" w:space="0" w:color="ABABAB"/>
              <w:left w:val="single" w:sz="6" w:space="0" w:color="ABABAB"/>
              <w:bottom w:val="single" w:sz="6" w:space="0" w:color="ABABAB"/>
              <w:right w:val="single" w:sz="6" w:space="0" w:color="ABABAB"/>
            </w:tcBorders>
            <w:shd w:val="clear" w:color="auto" w:fill="F7CAAC" w:themeFill="accent2" w:themeFillTint="66"/>
            <w:tcMar>
              <w:top w:w="15" w:type="dxa"/>
              <w:left w:w="15" w:type="dxa"/>
              <w:bottom w:w="15" w:type="dxa"/>
              <w:right w:w="15" w:type="dxa"/>
            </w:tcMar>
            <w:vAlign w:val="center"/>
            <w:hideMark/>
          </w:tcPr>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Technology in our classroom</w:t>
            </w:r>
          </w:p>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Using computer technology</w:t>
            </w:r>
          </w:p>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Developing mouse skills</w:t>
            </w:r>
          </w:p>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Using a computer keyboard</w:t>
            </w:r>
          </w:p>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Developing keyboard skills</w:t>
            </w:r>
          </w:p>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Using a computer responsibly </w:t>
            </w:r>
          </w:p>
        </w:tc>
        <w:tc>
          <w:tcPr>
            <w:tcW w:w="1710" w:type="dxa"/>
            <w:tcBorders>
              <w:top w:val="single" w:sz="6" w:space="0" w:color="ABABAB"/>
              <w:left w:val="single" w:sz="6" w:space="0" w:color="ABABAB"/>
              <w:bottom w:val="single" w:sz="6" w:space="0" w:color="ABABAB"/>
              <w:right w:val="single" w:sz="6" w:space="0" w:color="ABABAB"/>
            </w:tcBorders>
            <w:shd w:val="clear" w:color="auto" w:fill="F7CAAC" w:themeFill="accent2" w:themeFillTint="66"/>
            <w:tcMar>
              <w:top w:w="15" w:type="dxa"/>
              <w:left w:w="15" w:type="dxa"/>
              <w:bottom w:w="15" w:type="dxa"/>
              <w:right w:w="15" w:type="dxa"/>
            </w:tcMar>
            <w:vAlign w:val="center"/>
            <w:hideMark/>
          </w:tcPr>
          <w:p w:rsidR="00CD06AA" w:rsidRDefault="00CD06AA" w:rsidP="00311374">
            <w:pPr>
              <w:spacing w:after="0" w:line="240" w:lineRule="auto"/>
              <w:rPr>
                <w:rFonts w:ascii="Times New Roman" w:eastAsia="Times New Roman" w:hAnsi="Times New Roman" w:cs="Times New Roman"/>
              </w:rPr>
            </w:pPr>
            <w:r>
              <w:rPr>
                <w:rFonts w:ascii="Times New Roman" w:eastAsia="Times New Roman" w:hAnsi="Times New Roman" w:cs="Times New Roman"/>
              </w:rPr>
              <w:t>CS- Computing Science</w:t>
            </w:r>
            <w:r>
              <w:rPr>
                <w:rFonts w:ascii="Times New Roman" w:eastAsia="Times New Roman" w:hAnsi="Times New Roman" w:cs="Times New Roman"/>
              </w:rPr>
              <w:br/>
              <w:t>AL- Algorithms</w:t>
            </w:r>
          </w:p>
        </w:tc>
        <w:tc>
          <w:tcPr>
            <w:tcW w:w="2430" w:type="dxa"/>
            <w:tcBorders>
              <w:top w:val="single" w:sz="6" w:space="0" w:color="ABABAB"/>
              <w:left w:val="single" w:sz="6" w:space="0" w:color="ABABAB"/>
              <w:bottom w:val="single" w:sz="6" w:space="0" w:color="ABABAB"/>
              <w:right w:val="single" w:sz="6" w:space="0" w:color="ABABAB"/>
            </w:tcBorders>
            <w:shd w:val="clear" w:color="auto" w:fill="F7CAAC" w:themeFill="accent2" w:themeFillTint="66"/>
          </w:tcPr>
          <w:p w:rsidR="00641B0E" w:rsidRDefault="00641B0E" w:rsidP="00641B0E">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Children will understand and use programs effectively, purposely and safely in and outside of school.</w:t>
            </w:r>
          </w:p>
          <w:p w:rsidR="003C09CC" w:rsidRDefault="003C09CC" w:rsidP="000C2D62">
            <w:pPr>
              <w:spacing w:after="0" w:line="240" w:lineRule="auto"/>
              <w:rPr>
                <w:rFonts w:ascii="Times New Roman" w:eastAsia="Times New Roman" w:hAnsi="Times New Roman" w:cs="Times New Roman"/>
              </w:rPr>
            </w:pPr>
          </w:p>
        </w:tc>
        <w:tc>
          <w:tcPr>
            <w:tcW w:w="2485" w:type="dxa"/>
            <w:tcBorders>
              <w:top w:val="single" w:sz="6" w:space="0" w:color="ABABAB"/>
              <w:left w:val="single" w:sz="6" w:space="0" w:color="ABABAB"/>
              <w:bottom w:val="single" w:sz="6" w:space="0" w:color="ABABAB"/>
              <w:right w:val="single" w:sz="6" w:space="0" w:color="ABABAB"/>
            </w:tcBorders>
            <w:shd w:val="clear" w:color="auto" w:fill="F7CAAC" w:themeFill="accent2" w:themeFillTint="66"/>
          </w:tcPr>
          <w:p w:rsidR="006E60F3" w:rsidRDefault="006E60F3" w:rsidP="006E60F3">
            <w:pPr>
              <w:spacing w:after="0" w:line="240" w:lineRule="auto"/>
              <w:rPr>
                <w:rFonts w:ascii="Times New Roman" w:eastAsia="Times New Roman" w:hAnsi="Times New Roman" w:cs="Times New Roman"/>
              </w:rPr>
            </w:pPr>
            <w:r>
              <w:rPr>
                <w:rFonts w:ascii="Times New Roman" w:eastAsia="Times New Roman" w:hAnsi="Times New Roman" w:cs="Times New Roman"/>
              </w:rPr>
              <w:t>Technology,</w:t>
            </w:r>
          </w:p>
          <w:p w:rsidR="006E60F3" w:rsidRDefault="006E60F3" w:rsidP="006E60F3">
            <w:pPr>
              <w:rPr>
                <w:rFonts w:ascii="Times New Roman" w:eastAsia="Times New Roman" w:hAnsi="Times New Roman" w:cs="Times New Roman"/>
              </w:rPr>
            </w:pPr>
            <w:r>
              <w:rPr>
                <w:rFonts w:ascii="Times New Roman" w:eastAsia="Times New Roman" w:hAnsi="Times New Roman" w:cs="Times New Roman"/>
              </w:rPr>
              <w:t xml:space="preserve">Computer, Mouse, Trackpad, Keyboard, </w:t>
            </w:r>
            <w:r w:rsidR="002C1F62">
              <w:rPr>
                <w:rFonts w:ascii="Times New Roman" w:eastAsia="Times New Roman" w:hAnsi="Times New Roman" w:cs="Times New Roman"/>
              </w:rPr>
              <w:t xml:space="preserve">Screen, </w:t>
            </w:r>
            <w:r w:rsidR="00F95B46">
              <w:rPr>
                <w:rFonts w:ascii="Times New Roman" w:eastAsia="Times New Roman" w:hAnsi="Times New Roman" w:cs="Times New Roman"/>
              </w:rPr>
              <w:t xml:space="preserve"> </w:t>
            </w:r>
            <w:r>
              <w:rPr>
                <w:rFonts w:ascii="Times New Roman" w:eastAsia="Times New Roman" w:hAnsi="Times New Roman" w:cs="Times New Roman"/>
              </w:rPr>
              <w:t>Double-click, Typing</w:t>
            </w:r>
          </w:p>
          <w:p w:rsidR="006E60F3" w:rsidRDefault="006E60F3" w:rsidP="006E60F3">
            <w:pPr>
              <w:jc w:val="center"/>
              <w:rPr>
                <w:rFonts w:ascii="Times New Roman" w:eastAsia="Times New Roman" w:hAnsi="Times New Roman" w:cs="Times New Roman"/>
              </w:rPr>
            </w:pPr>
          </w:p>
          <w:p w:rsidR="006E60F3" w:rsidRPr="006E60F3" w:rsidRDefault="006E60F3" w:rsidP="006E60F3">
            <w:pPr>
              <w:jc w:val="center"/>
              <w:rPr>
                <w:rFonts w:ascii="Times New Roman" w:eastAsia="Times New Roman" w:hAnsi="Times New Roman" w:cs="Times New Roman"/>
              </w:rPr>
            </w:pPr>
          </w:p>
        </w:tc>
        <w:tc>
          <w:tcPr>
            <w:tcW w:w="1917" w:type="dxa"/>
            <w:tcBorders>
              <w:top w:val="single" w:sz="6" w:space="0" w:color="ABABAB"/>
              <w:left w:val="single" w:sz="6" w:space="0" w:color="ABABAB"/>
              <w:bottom w:val="single" w:sz="6" w:space="0" w:color="ABABAB"/>
              <w:right w:val="single" w:sz="6" w:space="0" w:color="ABABAB"/>
            </w:tcBorders>
            <w:shd w:val="clear" w:color="auto" w:fill="F7CAAC" w:themeFill="accent2" w:themeFillTint="66"/>
            <w:tcMar>
              <w:top w:w="15" w:type="dxa"/>
              <w:left w:w="15" w:type="dxa"/>
              <w:bottom w:w="15" w:type="dxa"/>
              <w:right w:w="15" w:type="dxa"/>
            </w:tcMar>
            <w:vAlign w:val="center"/>
            <w:hideMark/>
          </w:tcPr>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Bullet points 1/4/5/6</w:t>
            </w:r>
          </w:p>
        </w:tc>
      </w:tr>
      <w:tr w:rsidR="00CD06AA" w:rsidTr="00641B0E">
        <w:trPr>
          <w:trHeight w:val="2040"/>
        </w:trPr>
        <w:tc>
          <w:tcPr>
            <w:tcW w:w="1702" w:type="dxa"/>
            <w:tcBorders>
              <w:top w:val="single" w:sz="6" w:space="0" w:color="ABABAB"/>
              <w:left w:val="single" w:sz="6" w:space="0" w:color="ABABAB"/>
              <w:bottom w:val="single" w:sz="6" w:space="0" w:color="ABABAB"/>
              <w:right w:val="single" w:sz="6" w:space="0" w:color="ABABAB"/>
            </w:tcBorders>
            <w:shd w:val="clear" w:color="auto" w:fill="F4B083" w:themeFill="accent2" w:themeFillTint="99"/>
            <w:tcMar>
              <w:top w:w="15" w:type="dxa"/>
              <w:left w:w="15" w:type="dxa"/>
              <w:bottom w:w="15" w:type="dxa"/>
              <w:right w:w="15" w:type="dxa"/>
            </w:tcMar>
            <w:vAlign w:val="center"/>
            <w:hideMark/>
          </w:tcPr>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bdr w:val="none" w:sz="0" w:space="0" w:color="auto" w:frame="1"/>
              </w:rPr>
              <w:t>Digital Painting</w:t>
            </w:r>
          </w:p>
        </w:tc>
        <w:tc>
          <w:tcPr>
            <w:tcW w:w="2700" w:type="dxa"/>
            <w:tcBorders>
              <w:top w:val="single" w:sz="6" w:space="0" w:color="ABABAB"/>
              <w:left w:val="single" w:sz="6" w:space="0" w:color="ABABAB"/>
              <w:bottom w:val="single" w:sz="6" w:space="0" w:color="ABABAB"/>
              <w:right w:val="single" w:sz="6" w:space="0" w:color="ABABAB"/>
            </w:tcBorders>
            <w:shd w:val="clear" w:color="auto" w:fill="F4B083" w:themeFill="accent2" w:themeFillTint="99"/>
            <w:tcMar>
              <w:top w:w="15" w:type="dxa"/>
              <w:left w:w="15" w:type="dxa"/>
              <w:bottom w:w="15" w:type="dxa"/>
              <w:right w:w="15" w:type="dxa"/>
            </w:tcMar>
            <w:vAlign w:val="center"/>
          </w:tcPr>
          <w:p w:rsidR="00CD06AA" w:rsidRDefault="00CD06AA" w:rsidP="00311374">
            <w:pPr>
              <w:spacing w:after="0" w:line="240" w:lineRule="auto"/>
              <w:textAlignment w:val="baseline"/>
              <w:rPr>
                <w:rFonts w:ascii="Times New Roman" w:eastAsia="Times New Roman" w:hAnsi="Times New Roman" w:cs="Times New Roman"/>
              </w:rPr>
            </w:pPr>
            <w:r>
              <w:rPr>
                <w:rFonts w:ascii="Times New Roman" w:eastAsia="Times New Roman" w:hAnsi="Times New Roman" w:cs="Times New Roman"/>
              </w:rPr>
              <w:t>How can we paint using computers?</w:t>
            </w:r>
          </w:p>
          <w:p w:rsidR="00CD06AA" w:rsidRDefault="00CD06AA" w:rsidP="00311374">
            <w:pPr>
              <w:spacing w:after="0" w:line="240" w:lineRule="auto"/>
              <w:textAlignment w:val="baseline"/>
              <w:rPr>
                <w:rFonts w:ascii="Times New Roman" w:eastAsia="Times New Roman" w:hAnsi="Times New Roman" w:cs="Times New Roman"/>
              </w:rPr>
            </w:pPr>
            <w:r>
              <w:rPr>
                <w:rFonts w:ascii="Times New Roman" w:eastAsia="Times New Roman" w:hAnsi="Times New Roman" w:cs="Times New Roman"/>
              </w:rPr>
              <w:t>Using shapes and lines</w:t>
            </w:r>
          </w:p>
          <w:p w:rsidR="00CD06AA" w:rsidRDefault="00CD06AA" w:rsidP="00311374">
            <w:pPr>
              <w:spacing w:after="0" w:line="240" w:lineRule="auto"/>
              <w:textAlignment w:val="baseline"/>
              <w:rPr>
                <w:rFonts w:ascii="Times New Roman" w:eastAsia="Times New Roman" w:hAnsi="Times New Roman" w:cs="Times New Roman"/>
              </w:rPr>
            </w:pPr>
            <w:r>
              <w:rPr>
                <w:rFonts w:ascii="Times New Roman" w:eastAsia="Times New Roman" w:hAnsi="Times New Roman" w:cs="Times New Roman"/>
              </w:rPr>
              <w:t>Making careful choices</w:t>
            </w:r>
          </w:p>
          <w:p w:rsidR="00CD06AA" w:rsidRDefault="00CD06AA" w:rsidP="00311374">
            <w:pPr>
              <w:spacing w:after="0" w:line="240" w:lineRule="auto"/>
              <w:textAlignment w:val="baseline"/>
              <w:rPr>
                <w:rFonts w:ascii="Times New Roman" w:eastAsia="Times New Roman" w:hAnsi="Times New Roman" w:cs="Times New Roman"/>
              </w:rPr>
            </w:pPr>
            <w:r>
              <w:rPr>
                <w:rFonts w:ascii="Times New Roman" w:eastAsia="Times New Roman" w:hAnsi="Times New Roman" w:cs="Times New Roman"/>
              </w:rPr>
              <w:t>Why did I choose that?</w:t>
            </w:r>
          </w:p>
          <w:p w:rsidR="00CD06AA" w:rsidRDefault="00CD06AA" w:rsidP="00311374">
            <w:pPr>
              <w:spacing w:after="0" w:line="240" w:lineRule="auto"/>
              <w:textAlignment w:val="baseline"/>
              <w:rPr>
                <w:rFonts w:ascii="Times New Roman" w:eastAsia="Times New Roman" w:hAnsi="Times New Roman" w:cs="Times New Roman"/>
              </w:rPr>
            </w:pPr>
            <w:r>
              <w:rPr>
                <w:rFonts w:ascii="Times New Roman" w:eastAsia="Times New Roman" w:hAnsi="Times New Roman" w:cs="Times New Roman"/>
              </w:rPr>
              <w:t>Painting all by myself</w:t>
            </w:r>
          </w:p>
          <w:p w:rsidR="00CD06AA" w:rsidRDefault="00CD06AA" w:rsidP="00311374">
            <w:pPr>
              <w:spacing w:after="0" w:line="240" w:lineRule="auto"/>
              <w:textAlignment w:val="baseline"/>
              <w:rPr>
                <w:rFonts w:ascii="Times New Roman" w:eastAsia="Times New Roman" w:hAnsi="Times New Roman" w:cs="Times New Roman"/>
              </w:rPr>
            </w:pPr>
            <w:r>
              <w:rPr>
                <w:rFonts w:ascii="Times New Roman" w:eastAsia="Times New Roman" w:hAnsi="Times New Roman" w:cs="Times New Roman"/>
              </w:rPr>
              <w:t>Comparing computer art and painting</w:t>
            </w:r>
          </w:p>
        </w:tc>
        <w:tc>
          <w:tcPr>
            <w:tcW w:w="1710" w:type="dxa"/>
            <w:tcBorders>
              <w:top w:val="single" w:sz="6" w:space="0" w:color="ABABAB"/>
              <w:left w:val="single" w:sz="6" w:space="0" w:color="ABABAB"/>
              <w:bottom w:val="single" w:sz="6" w:space="0" w:color="ABABAB"/>
              <w:right w:val="single" w:sz="6" w:space="0" w:color="ABABAB"/>
            </w:tcBorders>
            <w:shd w:val="clear" w:color="auto" w:fill="F4B083" w:themeFill="accent2" w:themeFillTint="99"/>
            <w:tcMar>
              <w:top w:w="15" w:type="dxa"/>
              <w:left w:w="15" w:type="dxa"/>
              <w:bottom w:w="15" w:type="dxa"/>
              <w:right w:w="15" w:type="dxa"/>
            </w:tcMar>
            <w:vAlign w:val="center"/>
            <w:hideMark/>
          </w:tcPr>
          <w:p w:rsidR="00CD06AA" w:rsidRDefault="00CD06AA" w:rsidP="00311374">
            <w:pPr>
              <w:spacing w:after="0" w:line="240" w:lineRule="auto"/>
              <w:rPr>
                <w:rFonts w:ascii="Times New Roman" w:eastAsia="Times New Roman" w:hAnsi="Times New Roman" w:cs="Times New Roman"/>
              </w:rPr>
            </w:pPr>
            <w:r>
              <w:rPr>
                <w:rFonts w:ascii="Times New Roman" w:eastAsia="Times New Roman" w:hAnsi="Times New Roman" w:cs="Times New Roman"/>
              </w:rPr>
              <w:t>CM- Creating Media</w:t>
            </w:r>
            <w:r>
              <w:rPr>
                <w:rFonts w:ascii="Times New Roman" w:eastAsia="Times New Roman" w:hAnsi="Times New Roman" w:cs="Times New Roman"/>
              </w:rPr>
              <w:br/>
              <w:t>ET- Effective use of tools</w:t>
            </w:r>
          </w:p>
        </w:tc>
        <w:tc>
          <w:tcPr>
            <w:tcW w:w="2430" w:type="dxa"/>
            <w:tcBorders>
              <w:top w:val="single" w:sz="6" w:space="0" w:color="ABABAB"/>
              <w:left w:val="single" w:sz="6" w:space="0" w:color="ABABAB"/>
              <w:bottom w:val="single" w:sz="6" w:space="0" w:color="ABABAB"/>
              <w:right w:val="single" w:sz="6" w:space="0" w:color="ABABAB"/>
            </w:tcBorders>
            <w:shd w:val="clear" w:color="auto" w:fill="F4B083" w:themeFill="accent2" w:themeFillTint="99"/>
          </w:tcPr>
          <w:p w:rsidR="00CD06AA" w:rsidRDefault="006E60F3" w:rsidP="006E60F3">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Children will be able to create, different </w:t>
            </w:r>
            <w:r w:rsidR="00137E08">
              <w:rPr>
                <w:rFonts w:ascii="Times New Roman" w:eastAsia="Times New Roman" w:hAnsi="Times New Roman" w:cs="Times New Roman"/>
              </w:rPr>
              <w:t xml:space="preserve">forms of media using the IT equipment </w:t>
            </w:r>
            <w:r>
              <w:rPr>
                <w:rFonts w:ascii="Times New Roman" w:eastAsia="Times New Roman" w:hAnsi="Times New Roman" w:cs="Times New Roman"/>
              </w:rPr>
              <w:t xml:space="preserve">safely and responsibly. They will see the different forms of </w:t>
            </w:r>
            <w:r w:rsidR="000D70D9">
              <w:rPr>
                <w:rFonts w:ascii="Times New Roman" w:eastAsia="Times New Roman" w:hAnsi="Times New Roman" w:cs="Times New Roman"/>
              </w:rPr>
              <w:t xml:space="preserve">media </w:t>
            </w:r>
            <w:r w:rsidR="00F95B46">
              <w:rPr>
                <w:rFonts w:ascii="Times New Roman" w:eastAsia="Times New Roman" w:hAnsi="Times New Roman" w:cs="Times New Roman"/>
              </w:rPr>
              <w:t xml:space="preserve">created </w:t>
            </w:r>
            <w:r>
              <w:rPr>
                <w:rFonts w:ascii="Times New Roman" w:eastAsia="Times New Roman" w:hAnsi="Times New Roman" w:cs="Times New Roman"/>
              </w:rPr>
              <w:t>IT beyond school.</w:t>
            </w:r>
          </w:p>
        </w:tc>
        <w:tc>
          <w:tcPr>
            <w:tcW w:w="2485" w:type="dxa"/>
            <w:tcBorders>
              <w:top w:val="single" w:sz="6" w:space="0" w:color="ABABAB"/>
              <w:left w:val="single" w:sz="6" w:space="0" w:color="ABABAB"/>
              <w:bottom w:val="single" w:sz="6" w:space="0" w:color="ABABAB"/>
              <w:right w:val="single" w:sz="6" w:space="0" w:color="ABABAB"/>
            </w:tcBorders>
            <w:shd w:val="clear" w:color="auto" w:fill="F4B083" w:themeFill="accent2" w:themeFillTint="99"/>
          </w:tcPr>
          <w:p w:rsidR="00CD06AA" w:rsidRDefault="006E60F3">
            <w:pPr>
              <w:spacing w:after="0" w:line="240" w:lineRule="auto"/>
              <w:rPr>
                <w:rFonts w:ascii="Times New Roman" w:eastAsia="Times New Roman" w:hAnsi="Times New Roman" w:cs="Times New Roman"/>
              </w:rPr>
            </w:pPr>
            <w:r>
              <w:rPr>
                <w:rFonts w:ascii="Times New Roman" w:eastAsia="Times New Roman" w:hAnsi="Times New Roman" w:cs="Times New Roman"/>
              </w:rPr>
              <w:t>Paint program, Tool</w:t>
            </w:r>
            <w:r w:rsidR="00341FEE">
              <w:rPr>
                <w:rFonts w:ascii="Times New Roman" w:eastAsia="Times New Roman" w:hAnsi="Times New Roman" w:cs="Times New Roman"/>
              </w:rPr>
              <w:t>s: Shape, Line, Undo</w:t>
            </w:r>
            <w:r>
              <w:rPr>
                <w:rFonts w:ascii="Times New Roman" w:eastAsia="Times New Roman" w:hAnsi="Times New Roman" w:cs="Times New Roman"/>
              </w:rPr>
              <w:t>, Paintbrush,</w:t>
            </w:r>
          </w:p>
          <w:p w:rsidR="006E60F3" w:rsidRDefault="006E60F3">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Erase, Fill, </w:t>
            </w:r>
          </w:p>
          <w:p w:rsidR="006E60F3" w:rsidRDefault="006E60F3" w:rsidP="00341FEE">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Primary </w:t>
            </w:r>
            <w:proofErr w:type="spellStart"/>
            <w:r>
              <w:rPr>
                <w:rFonts w:ascii="Times New Roman" w:eastAsia="Times New Roman" w:hAnsi="Times New Roman" w:cs="Times New Roman"/>
              </w:rPr>
              <w:t>colours</w:t>
            </w:r>
            <w:proofErr w:type="spellEnd"/>
            <w:r>
              <w:rPr>
                <w:rFonts w:ascii="Times New Roman" w:eastAsia="Times New Roman" w:hAnsi="Times New Roman" w:cs="Times New Roman"/>
              </w:rPr>
              <w:t>,</w:t>
            </w:r>
            <w:r w:rsidR="00341FEE">
              <w:rPr>
                <w:rFonts w:ascii="Times New Roman" w:eastAsia="Times New Roman" w:hAnsi="Times New Roman" w:cs="Times New Roman"/>
              </w:rPr>
              <w:t xml:space="preserve"> Feelings, </w:t>
            </w:r>
            <w:proofErr w:type="spellStart"/>
            <w:r w:rsidR="00341FEE">
              <w:rPr>
                <w:rFonts w:ascii="Times New Roman" w:eastAsia="Times New Roman" w:hAnsi="Times New Roman" w:cs="Times New Roman"/>
              </w:rPr>
              <w:t>Colours</w:t>
            </w:r>
            <w:proofErr w:type="spellEnd"/>
            <w:r w:rsidR="00341FEE">
              <w:rPr>
                <w:rFonts w:ascii="Times New Roman" w:eastAsia="Times New Roman" w:hAnsi="Times New Roman" w:cs="Times New Roman"/>
              </w:rPr>
              <w:t>, Brush Style, Pointillism, Brush style, Pictures</w:t>
            </w:r>
          </w:p>
          <w:p w:rsidR="00341FEE" w:rsidRDefault="00341FEE" w:rsidP="00341FEE">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Artists: Piet </w:t>
            </w:r>
            <w:proofErr w:type="spellStart"/>
            <w:r>
              <w:rPr>
                <w:rFonts w:ascii="Times New Roman" w:eastAsia="Times New Roman" w:hAnsi="Times New Roman" w:cs="Times New Roman"/>
              </w:rPr>
              <w:t>Mondrain</w:t>
            </w:r>
            <w:proofErr w:type="spellEnd"/>
            <w:r>
              <w:rPr>
                <w:rFonts w:ascii="Times New Roman" w:eastAsia="Times New Roman" w:hAnsi="Times New Roman" w:cs="Times New Roman"/>
              </w:rPr>
              <w:t xml:space="preserve">, Henri </w:t>
            </w:r>
            <w:proofErr w:type="spellStart"/>
            <w:r>
              <w:rPr>
                <w:rFonts w:ascii="Times New Roman" w:eastAsia="Times New Roman" w:hAnsi="Times New Roman" w:cs="Times New Roman"/>
              </w:rPr>
              <w:t>Matiisse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Wassily</w:t>
            </w:r>
            <w:proofErr w:type="spellEnd"/>
            <w:r>
              <w:rPr>
                <w:rFonts w:ascii="Times New Roman" w:eastAsia="Times New Roman" w:hAnsi="Times New Roman" w:cs="Times New Roman"/>
              </w:rPr>
              <w:t xml:space="preserve"> Kandinsky, George Seurat.</w:t>
            </w:r>
          </w:p>
        </w:tc>
        <w:tc>
          <w:tcPr>
            <w:tcW w:w="1917" w:type="dxa"/>
            <w:tcBorders>
              <w:top w:val="single" w:sz="6" w:space="0" w:color="ABABAB"/>
              <w:left w:val="single" w:sz="6" w:space="0" w:color="ABABAB"/>
              <w:bottom w:val="single" w:sz="6" w:space="0" w:color="ABABAB"/>
              <w:right w:val="single" w:sz="6" w:space="0" w:color="ABABAB"/>
            </w:tcBorders>
            <w:shd w:val="clear" w:color="auto" w:fill="F4B083" w:themeFill="accent2" w:themeFillTint="99"/>
            <w:tcMar>
              <w:top w:w="15" w:type="dxa"/>
              <w:left w:w="15" w:type="dxa"/>
              <w:bottom w:w="15" w:type="dxa"/>
              <w:right w:w="15" w:type="dxa"/>
            </w:tcMar>
            <w:vAlign w:val="center"/>
            <w:hideMark/>
          </w:tcPr>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Bullet points 4/5/6</w:t>
            </w:r>
          </w:p>
        </w:tc>
      </w:tr>
      <w:tr w:rsidR="00CD06AA" w:rsidTr="00641B0E">
        <w:trPr>
          <w:trHeight w:val="1755"/>
        </w:trPr>
        <w:tc>
          <w:tcPr>
            <w:tcW w:w="1702" w:type="dxa"/>
            <w:tcBorders>
              <w:top w:val="single" w:sz="6" w:space="0" w:color="ABABAB"/>
              <w:left w:val="single" w:sz="6" w:space="0" w:color="ABABAB"/>
              <w:bottom w:val="single" w:sz="6" w:space="0" w:color="ABABAB"/>
              <w:right w:val="single" w:sz="6" w:space="0" w:color="ABABAB"/>
            </w:tcBorders>
            <w:shd w:val="clear" w:color="auto" w:fill="C5E0B3" w:themeFill="accent6" w:themeFillTint="66"/>
            <w:tcMar>
              <w:top w:w="15" w:type="dxa"/>
              <w:left w:w="15" w:type="dxa"/>
              <w:bottom w:w="15" w:type="dxa"/>
              <w:right w:w="15" w:type="dxa"/>
            </w:tcMar>
            <w:vAlign w:val="center"/>
            <w:hideMark/>
          </w:tcPr>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lastRenderedPageBreak/>
              <w:t>Moving a Robot</w:t>
            </w:r>
          </w:p>
        </w:tc>
        <w:tc>
          <w:tcPr>
            <w:tcW w:w="2700" w:type="dxa"/>
            <w:tcBorders>
              <w:top w:val="single" w:sz="6" w:space="0" w:color="ABABAB"/>
              <w:left w:val="single" w:sz="6" w:space="0" w:color="ABABAB"/>
              <w:bottom w:val="single" w:sz="6" w:space="0" w:color="ABABAB"/>
              <w:right w:val="single" w:sz="6" w:space="0" w:color="ABABAB"/>
            </w:tcBorders>
            <w:shd w:val="clear" w:color="auto" w:fill="C5E0B3" w:themeFill="accent6" w:themeFillTint="66"/>
            <w:tcMar>
              <w:top w:w="15" w:type="dxa"/>
              <w:left w:w="15" w:type="dxa"/>
              <w:bottom w:w="15" w:type="dxa"/>
              <w:right w:w="15" w:type="dxa"/>
            </w:tcMar>
            <w:vAlign w:val="center"/>
            <w:hideMark/>
          </w:tcPr>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Buttons</w:t>
            </w:r>
          </w:p>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Directions</w:t>
            </w:r>
          </w:p>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Forwards and backwards</w:t>
            </w:r>
          </w:p>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Four directions </w:t>
            </w:r>
          </w:p>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Getting there</w:t>
            </w:r>
          </w:p>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Routes</w:t>
            </w:r>
          </w:p>
        </w:tc>
        <w:tc>
          <w:tcPr>
            <w:tcW w:w="1710" w:type="dxa"/>
            <w:tcBorders>
              <w:top w:val="single" w:sz="6" w:space="0" w:color="ABABAB"/>
              <w:left w:val="single" w:sz="6" w:space="0" w:color="ABABAB"/>
              <w:bottom w:val="single" w:sz="6" w:space="0" w:color="ABABAB"/>
              <w:right w:val="single" w:sz="6" w:space="0" w:color="ABABAB"/>
            </w:tcBorders>
            <w:shd w:val="clear" w:color="auto" w:fill="C5E0B3" w:themeFill="accent6" w:themeFillTint="66"/>
            <w:tcMar>
              <w:top w:w="15" w:type="dxa"/>
              <w:left w:w="15" w:type="dxa"/>
              <w:bottom w:w="15" w:type="dxa"/>
              <w:right w:w="15" w:type="dxa"/>
            </w:tcMar>
            <w:vAlign w:val="center"/>
            <w:hideMark/>
          </w:tcPr>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PG- Programming </w:t>
            </w:r>
            <w:r>
              <w:rPr>
                <w:rFonts w:ascii="Times New Roman" w:eastAsia="Times New Roman" w:hAnsi="Times New Roman" w:cs="Times New Roman"/>
              </w:rPr>
              <w:br/>
              <w:t>AL- Algorithms</w:t>
            </w:r>
          </w:p>
        </w:tc>
        <w:tc>
          <w:tcPr>
            <w:tcW w:w="2430" w:type="dxa"/>
            <w:tcBorders>
              <w:top w:val="single" w:sz="6" w:space="0" w:color="ABABAB"/>
              <w:left w:val="single" w:sz="6" w:space="0" w:color="ABABAB"/>
              <w:bottom w:val="single" w:sz="6" w:space="0" w:color="ABABAB"/>
              <w:right w:val="single" w:sz="6" w:space="0" w:color="ABABAB"/>
            </w:tcBorders>
            <w:shd w:val="clear" w:color="auto" w:fill="C5E0B3" w:themeFill="accent6" w:themeFillTint="66"/>
          </w:tcPr>
          <w:p w:rsidR="00CD06AA" w:rsidRDefault="00137E08">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Children will understand and use programs effectively, purposely and safely in and outside of school. </w:t>
            </w:r>
          </w:p>
        </w:tc>
        <w:tc>
          <w:tcPr>
            <w:tcW w:w="2485" w:type="dxa"/>
            <w:tcBorders>
              <w:top w:val="single" w:sz="6" w:space="0" w:color="ABABAB"/>
              <w:left w:val="single" w:sz="6" w:space="0" w:color="ABABAB"/>
              <w:bottom w:val="single" w:sz="6" w:space="0" w:color="ABABAB"/>
              <w:right w:val="single" w:sz="6" w:space="0" w:color="ABABAB"/>
            </w:tcBorders>
            <w:shd w:val="clear" w:color="auto" w:fill="C5E0B3" w:themeFill="accent6" w:themeFillTint="66"/>
          </w:tcPr>
          <w:p w:rsidR="00CD06AA" w:rsidRDefault="00341FEE">
            <w:pPr>
              <w:spacing w:after="0" w:line="240" w:lineRule="auto"/>
              <w:rPr>
                <w:rFonts w:ascii="Times New Roman" w:eastAsia="Times New Roman" w:hAnsi="Times New Roman" w:cs="Times New Roman"/>
              </w:rPr>
            </w:pPr>
            <w:r>
              <w:rPr>
                <w:rFonts w:ascii="Times New Roman" w:eastAsia="Times New Roman" w:hAnsi="Times New Roman" w:cs="Times New Roman"/>
              </w:rPr>
              <w:t>Instructions Directions: Forwards Backwards, Left, Right, Turn, Clear, Go, Commands, Plan,</w:t>
            </w:r>
          </w:p>
          <w:p w:rsidR="00341FEE" w:rsidRDefault="00341FEE">
            <w:pPr>
              <w:spacing w:after="0" w:line="240" w:lineRule="auto"/>
              <w:rPr>
                <w:rFonts w:ascii="Times New Roman" w:eastAsia="Times New Roman" w:hAnsi="Times New Roman" w:cs="Times New Roman"/>
              </w:rPr>
            </w:pPr>
            <w:r>
              <w:rPr>
                <w:rFonts w:ascii="Times New Roman" w:eastAsia="Times New Roman" w:hAnsi="Times New Roman" w:cs="Times New Roman"/>
              </w:rPr>
              <w:t>Algorithm, Program, Route</w:t>
            </w:r>
          </w:p>
        </w:tc>
        <w:tc>
          <w:tcPr>
            <w:tcW w:w="1917" w:type="dxa"/>
            <w:tcBorders>
              <w:top w:val="single" w:sz="6" w:space="0" w:color="ABABAB"/>
              <w:left w:val="single" w:sz="6" w:space="0" w:color="ABABAB"/>
              <w:bottom w:val="single" w:sz="6" w:space="0" w:color="ABABAB"/>
              <w:right w:val="single" w:sz="6" w:space="0" w:color="ABABAB"/>
            </w:tcBorders>
            <w:shd w:val="clear" w:color="auto" w:fill="C5E0B3" w:themeFill="accent6" w:themeFillTint="66"/>
            <w:tcMar>
              <w:top w:w="15" w:type="dxa"/>
              <w:left w:w="15" w:type="dxa"/>
              <w:bottom w:w="15" w:type="dxa"/>
              <w:right w:w="15" w:type="dxa"/>
            </w:tcMar>
            <w:vAlign w:val="center"/>
            <w:hideMark/>
          </w:tcPr>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Bullet points 1/2/3/4/5/6</w:t>
            </w:r>
          </w:p>
        </w:tc>
      </w:tr>
      <w:tr w:rsidR="00CD06AA" w:rsidTr="00641B0E">
        <w:trPr>
          <w:trHeight w:val="1755"/>
        </w:trPr>
        <w:tc>
          <w:tcPr>
            <w:tcW w:w="1702" w:type="dxa"/>
            <w:tcBorders>
              <w:top w:val="single" w:sz="6" w:space="0" w:color="ABABAB"/>
              <w:left w:val="single" w:sz="6" w:space="0" w:color="ABABAB"/>
              <w:bottom w:val="single" w:sz="6" w:space="0" w:color="ABABAB"/>
              <w:right w:val="single" w:sz="6" w:space="0" w:color="ABABAB"/>
            </w:tcBorders>
            <w:shd w:val="clear" w:color="auto" w:fill="A8D08D" w:themeFill="accent6" w:themeFillTint="99"/>
            <w:tcMar>
              <w:top w:w="15" w:type="dxa"/>
              <w:left w:w="15" w:type="dxa"/>
              <w:bottom w:w="15" w:type="dxa"/>
              <w:right w:w="15" w:type="dxa"/>
            </w:tcMar>
            <w:vAlign w:val="center"/>
            <w:hideMark/>
          </w:tcPr>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Pictograms</w:t>
            </w:r>
          </w:p>
        </w:tc>
        <w:tc>
          <w:tcPr>
            <w:tcW w:w="2700" w:type="dxa"/>
            <w:tcBorders>
              <w:top w:val="single" w:sz="6" w:space="0" w:color="ABABAB"/>
              <w:left w:val="single" w:sz="6" w:space="0" w:color="ABABAB"/>
              <w:bottom w:val="single" w:sz="6" w:space="0" w:color="ABABAB"/>
              <w:right w:val="single" w:sz="6" w:space="0" w:color="ABABAB"/>
            </w:tcBorders>
            <w:shd w:val="clear" w:color="auto" w:fill="A8D08D" w:themeFill="accent6" w:themeFillTint="99"/>
            <w:tcMar>
              <w:top w:w="15" w:type="dxa"/>
              <w:left w:w="15" w:type="dxa"/>
              <w:bottom w:w="15" w:type="dxa"/>
              <w:right w:w="15" w:type="dxa"/>
            </w:tcMar>
            <w:vAlign w:val="center"/>
            <w:hideMark/>
          </w:tcPr>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Counting and comparing</w:t>
            </w:r>
          </w:p>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Entering data</w:t>
            </w:r>
          </w:p>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Creating pictograms</w:t>
            </w:r>
          </w:p>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What is an attribute</w:t>
            </w:r>
          </w:p>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Comparing people</w:t>
            </w:r>
          </w:p>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Presenting information</w:t>
            </w:r>
            <w:r>
              <w:rPr>
                <w:rFonts w:ascii="Times New Roman" w:eastAsia="Times New Roman" w:hAnsi="Times New Roman" w:cs="Times New Roman"/>
              </w:rPr>
              <w:br/>
            </w:r>
          </w:p>
        </w:tc>
        <w:tc>
          <w:tcPr>
            <w:tcW w:w="1710" w:type="dxa"/>
            <w:tcBorders>
              <w:top w:val="single" w:sz="6" w:space="0" w:color="ABABAB"/>
              <w:left w:val="single" w:sz="6" w:space="0" w:color="ABABAB"/>
              <w:bottom w:val="single" w:sz="6" w:space="0" w:color="ABABAB"/>
              <w:right w:val="single" w:sz="6" w:space="0" w:color="ABABAB"/>
            </w:tcBorders>
            <w:shd w:val="clear" w:color="auto" w:fill="A8D08D" w:themeFill="accent6" w:themeFillTint="99"/>
            <w:tcMar>
              <w:top w:w="15" w:type="dxa"/>
              <w:left w:w="15" w:type="dxa"/>
              <w:bottom w:w="15" w:type="dxa"/>
              <w:right w:w="15" w:type="dxa"/>
            </w:tcMar>
            <w:vAlign w:val="center"/>
            <w:hideMark/>
          </w:tcPr>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DI- Data and Information</w:t>
            </w:r>
          </w:p>
          <w:p w:rsidR="00CD06AA" w:rsidRDefault="00CD06AA">
            <w:pPr>
              <w:spacing w:after="0" w:line="240" w:lineRule="auto"/>
              <w:textAlignment w:val="baseline"/>
              <w:rPr>
                <w:rFonts w:ascii="Times New Roman" w:eastAsia="Times New Roman" w:hAnsi="Times New Roman" w:cs="Times New Roman"/>
              </w:rPr>
            </w:pPr>
            <w:r>
              <w:rPr>
                <w:rFonts w:ascii="Times New Roman" w:eastAsia="Times New Roman" w:hAnsi="Times New Roman" w:cs="Times New Roman"/>
              </w:rPr>
              <w:t>ET-</w:t>
            </w:r>
            <w:r>
              <w:rPr>
                <w:rFonts w:ascii="Times New Roman" w:eastAsia="Times New Roman" w:hAnsi="Times New Roman" w:cs="Times New Roman"/>
                <w:bdr w:val="none" w:sz="0" w:space="0" w:color="auto" w:frame="1"/>
              </w:rPr>
              <w:t> Effective use of tools</w:t>
            </w:r>
          </w:p>
        </w:tc>
        <w:tc>
          <w:tcPr>
            <w:tcW w:w="2430" w:type="dxa"/>
            <w:tcBorders>
              <w:top w:val="single" w:sz="6" w:space="0" w:color="ABABAB"/>
              <w:left w:val="single" w:sz="6" w:space="0" w:color="ABABAB"/>
              <w:bottom w:val="single" w:sz="6" w:space="0" w:color="ABABAB"/>
              <w:right w:val="single" w:sz="6" w:space="0" w:color="ABABAB"/>
            </w:tcBorders>
            <w:shd w:val="clear" w:color="auto" w:fill="A8D08D" w:themeFill="accent6" w:themeFillTint="99"/>
          </w:tcPr>
          <w:p w:rsidR="000D70D9" w:rsidRDefault="000D70D9" w:rsidP="000D70D9">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Children will </w:t>
            </w:r>
          </w:p>
          <w:p w:rsidR="000D70D9" w:rsidRDefault="000D70D9" w:rsidP="000D70D9">
            <w:pPr>
              <w:spacing w:after="0" w:line="240" w:lineRule="auto"/>
              <w:rPr>
                <w:rFonts w:ascii="Times New Roman" w:eastAsia="Times New Roman" w:hAnsi="Times New Roman" w:cs="Times New Roman"/>
              </w:rPr>
            </w:pPr>
            <w:r>
              <w:rPr>
                <w:rFonts w:ascii="Times New Roman" w:eastAsia="Times New Roman" w:hAnsi="Times New Roman" w:cs="Times New Roman"/>
              </w:rPr>
              <w:t>understand and use technology purposely, safely and responsibly within a school setting and beyond.</w:t>
            </w:r>
          </w:p>
          <w:p w:rsidR="00CD06AA" w:rsidRDefault="00CD06AA">
            <w:pPr>
              <w:spacing w:after="0" w:line="240" w:lineRule="auto"/>
              <w:rPr>
                <w:rFonts w:ascii="Times New Roman" w:eastAsia="Times New Roman" w:hAnsi="Times New Roman" w:cs="Times New Roman"/>
                <w:bdr w:val="none" w:sz="0" w:space="0" w:color="auto" w:frame="1"/>
              </w:rPr>
            </w:pPr>
          </w:p>
        </w:tc>
        <w:tc>
          <w:tcPr>
            <w:tcW w:w="2485" w:type="dxa"/>
            <w:tcBorders>
              <w:top w:val="single" w:sz="6" w:space="0" w:color="ABABAB"/>
              <w:left w:val="single" w:sz="6" w:space="0" w:color="ABABAB"/>
              <w:bottom w:val="single" w:sz="6" w:space="0" w:color="ABABAB"/>
              <w:right w:val="single" w:sz="6" w:space="0" w:color="ABABAB"/>
            </w:tcBorders>
            <w:shd w:val="clear" w:color="auto" w:fill="A8D08D" w:themeFill="accent6" w:themeFillTint="99"/>
          </w:tcPr>
          <w:p w:rsidR="00CD06AA" w:rsidRDefault="000C2D62">
            <w:pPr>
              <w:spacing w:after="0" w:line="240" w:lineRule="auto"/>
              <w:rPr>
                <w:rFonts w:ascii="Times New Roman" w:eastAsia="Times New Roman" w:hAnsi="Times New Roman" w:cs="Times New Roman"/>
                <w:bdr w:val="none" w:sz="0" w:space="0" w:color="auto" w:frame="1"/>
              </w:rPr>
            </w:pPr>
            <w:r>
              <w:rPr>
                <w:rFonts w:ascii="Times New Roman" w:eastAsia="Times New Roman" w:hAnsi="Times New Roman" w:cs="Times New Roman"/>
                <w:bdr w:val="none" w:sz="0" w:space="0" w:color="auto" w:frame="1"/>
              </w:rPr>
              <w:t xml:space="preserve">More than, Less than, most, least, organize, data, object, tally chart, votes, total, pictogram, enter, compare, count, explain, more, less, more and less common, attribute, same, different, group, conclusion, </w:t>
            </w:r>
            <w:r w:rsidR="00ED47A3">
              <w:rPr>
                <w:rFonts w:ascii="Times New Roman" w:eastAsia="Times New Roman" w:hAnsi="Times New Roman" w:cs="Times New Roman"/>
                <w:bdr w:val="none" w:sz="0" w:space="0" w:color="auto" w:frame="1"/>
              </w:rPr>
              <w:t>popular</w:t>
            </w:r>
            <w:r>
              <w:rPr>
                <w:rFonts w:ascii="Times New Roman" w:eastAsia="Times New Roman" w:hAnsi="Times New Roman" w:cs="Times New Roman"/>
                <w:bdr w:val="none" w:sz="0" w:space="0" w:color="auto" w:frame="1"/>
              </w:rPr>
              <w:t>, block diagram.</w:t>
            </w:r>
          </w:p>
        </w:tc>
        <w:tc>
          <w:tcPr>
            <w:tcW w:w="1917" w:type="dxa"/>
            <w:tcBorders>
              <w:top w:val="single" w:sz="6" w:space="0" w:color="ABABAB"/>
              <w:left w:val="single" w:sz="6" w:space="0" w:color="ABABAB"/>
              <w:bottom w:val="single" w:sz="6" w:space="0" w:color="ABABAB"/>
              <w:right w:val="single" w:sz="6" w:space="0" w:color="ABABAB"/>
            </w:tcBorders>
            <w:shd w:val="clear" w:color="auto" w:fill="A8D08D" w:themeFill="accent6" w:themeFillTint="99"/>
            <w:tcMar>
              <w:top w:w="15" w:type="dxa"/>
              <w:left w:w="15" w:type="dxa"/>
              <w:bottom w:w="15" w:type="dxa"/>
              <w:right w:w="15" w:type="dxa"/>
            </w:tcMar>
            <w:vAlign w:val="center"/>
            <w:hideMark/>
          </w:tcPr>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bdr w:val="none" w:sz="0" w:space="0" w:color="auto" w:frame="1"/>
              </w:rPr>
              <w:t>Bullet points 4/5/6</w:t>
            </w:r>
          </w:p>
        </w:tc>
      </w:tr>
      <w:tr w:rsidR="00CD06AA" w:rsidTr="00641B0E">
        <w:trPr>
          <w:trHeight w:val="1755"/>
        </w:trPr>
        <w:tc>
          <w:tcPr>
            <w:tcW w:w="1702" w:type="dxa"/>
            <w:tcBorders>
              <w:top w:val="single" w:sz="6" w:space="0" w:color="ABABAB"/>
              <w:left w:val="single" w:sz="6" w:space="0" w:color="ABABAB"/>
              <w:bottom w:val="single" w:sz="6" w:space="0" w:color="ABABAB"/>
              <w:right w:val="single" w:sz="6" w:space="0" w:color="ABABAB"/>
            </w:tcBorders>
            <w:shd w:val="clear" w:color="auto" w:fill="FFE599" w:themeFill="accent4" w:themeFillTint="66"/>
            <w:tcMar>
              <w:top w:w="15" w:type="dxa"/>
              <w:left w:w="15" w:type="dxa"/>
              <w:bottom w:w="15" w:type="dxa"/>
              <w:right w:w="15" w:type="dxa"/>
            </w:tcMar>
            <w:vAlign w:val="center"/>
            <w:hideMark/>
          </w:tcPr>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Making Music</w:t>
            </w:r>
          </w:p>
        </w:tc>
        <w:tc>
          <w:tcPr>
            <w:tcW w:w="2700" w:type="dxa"/>
            <w:tcBorders>
              <w:top w:val="single" w:sz="6" w:space="0" w:color="ABABAB"/>
              <w:left w:val="single" w:sz="6" w:space="0" w:color="ABABAB"/>
              <w:bottom w:val="single" w:sz="6" w:space="0" w:color="ABABAB"/>
              <w:right w:val="single" w:sz="6" w:space="0" w:color="ABABAB"/>
            </w:tcBorders>
            <w:shd w:val="clear" w:color="auto" w:fill="FFE599" w:themeFill="accent4" w:themeFillTint="66"/>
            <w:tcMar>
              <w:top w:w="15" w:type="dxa"/>
              <w:left w:w="15" w:type="dxa"/>
              <w:bottom w:w="15" w:type="dxa"/>
              <w:right w:w="15" w:type="dxa"/>
            </w:tcMar>
            <w:vAlign w:val="center"/>
            <w:hideMark/>
          </w:tcPr>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How music makes us feel</w:t>
            </w:r>
          </w:p>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Rhythms and patterns</w:t>
            </w:r>
          </w:p>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How music can be used</w:t>
            </w:r>
          </w:p>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Notes and tempo</w:t>
            </w:r>
          </w:p>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Creating digital music</w:t>
            </w:r>
          </w:p>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Reviewing and editing music</w:t>
            </w:r>
          </w:p>
        </w:tc>
        <w:tc>
          <w:tcPr>
            <w:tcW w:w="1710" w:type="dxa"/>
            <w:tcBorders>
              <w:top w:val="single" w:sz="6" w:space="0" w:color="ABABAB"/>
              <w:left w:val="single" w:sz="6" w:space="0" w:color="ABABAB"/>
              <w:bottom w:val="single" w:sz="6" w:space="0" w:color="ABABAB"/>
              <w:right w:val="single" w:sz="6" w:space="0" w:color="ABABAB"/>
            </w:tcBorders>
            <w:shd w:val="clear" w:color="auto" w:fill="FFE599" w:themeFill="accent4" w:themeFillTint="66"/>
            <w:tcMar>
              <w:top w:w="15" w:type="dxa"/>
              <w:left w:w="15" w:type="dxa"/>
              <w:bottom w:w="15" w:type="dxa"/>
              <w:right w:w="15" w:type="dxa"/>
            </w:tcMar>
            <w:vAlign w:val="center"/>
            <w:hideMark/>
          </w:tcPr>
          <w:p w:rsidR="00CD06AA" w:rsidRDefault="00CD06AA">
            <w:pPr>
              <w:spacing w:after="0" w:line="240" w:lineRule="auto"/>
              <w:textAlignment w:val="baseline"/>
              <w:rPr>
                <w:rFonts w:ascii="Times New Roman" w:eastAsia="Times New Roman" w:hAnsi="Times New Roman" w:cs="Times New Roman"/>
                <w:bdr w:val="none" w:sz="0" w:space="0" w:color="auto" w:frame="1"/>
              </w:rPr>
            </w:pPr>
          </w:p>
          <w:p w:rsidR="00CD06AA" w:rsidRDefault="00CD06AA">
            <w:pPr>
              <w:spacing w:after="0" w:line="240" w:lineRule="auto"/>
              <w:textAlignment w:val="baseline"/>
              <w:rPr>
                <w:rFonts w:ascii="Times New Roman" w:eastAsia="Times New Roman" w:hAnsi="Times New Roman" w:cs="Times New Roman"/>
                <w:bdr w:val="none" w:sz="0" w:space="0" w:color="auto" w:frame="1"/>
              </w:rPr>
            </w:pPr>
          </w:p>
          <w:p w:rsidR="00CD06AA" w:rsidRDefault="00CD06AA">
            <w:pPr>
              <w:spacing w:after="0" w:line="240" w:lineRule="auto"/>
              <w:textAlignment w:val="baseline"/>
              <w:rPr>
                <w:rFonts w:ascii="Times New Roman" w:eastAsia="Times New Roman" w:hAnsi="Times New Roman" w:cs="Times New Roman"/>
                <w:bdr w:val="none" w:sz="0" w:space="0" w:color="auto" w:frame="1"/>
              </w:rPr>
            </w:pPr>
            <w:r>
              <w:rPr>
                <w:rFonts w:ascii="Times New Roman" w:eastAsia="Times New Roman" w:hAnsi="Times New Roman" w:cs="Times New Roman"/>
                <w:bdr w:val="none" w:sz="0" w:space="0" w:color="auto" w:frame="1"/>
              </w:rPr>
              <w:t>CM- Creating Media</w:t>
            </w:r>
          </w:p>
          <w:p w:rsidR="00CD06AA" w:rsidRDefault="00CD06AA">
            <w:pPr>
              <w:spacing w:after="0" w:line="240" w:lineRule="auto"/>
              <w:textAlignment w:val="baseline"/>
              <w:rPr>
                <w:rFonts w:ascii="Times New Roman" w:eastAsia="Times New Roman" w:hAnsi="Times New Roman" w:cs="Times New Roman"/>
              </w:rPr>
            </w:pPr>
            <w:r>
              <w:rPr>
                <w:rFonts w:ascii="Times New Roman" w:eastAsia="Times New Roman" w:hAnsi="Times New Roman" w:cs="Times New Roman"/>
                <w:bdr w:val="none" w:sz="0" w:space="0" w:color="auto" w:frame="1"/>
              </w:rPr>
              <w:t>DD- Design and development</w:t>
            </w:r>
            <w:r>
              <w:rPr>
                <w:rFonts w:ascii="Times New Roman" w:eastAsia="Times New Roman" w:hAnsi="Times New Roman" w:cs="Times New Roman"/>
                <w:bdr w:val="none" w:sz="0" w:space="0" w:color="auto" w:frame="1"/>
              </w:rPr>
              <w:br/>
            </w:r>
          </w:p>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bdr w:val="none" w:sz="0" w:space="0" w:color="auto" w:frame="1"/>
              </w:rPr>
              <w:br/>
            </w:r>
          </w:p>
        </w:tc>
        <w:tc>
          <w:tcPr>
            <w:tcW w:w="2430" w:type="dxa"/>
            <w:tcBorders>
              <w:top w:val="single" w:sz="6" w:space="0" w:color="ABABAB"/>
              <w:left w:val="single" w:sz="6" w:space="0" w:color="ABABAB"/>
              <w:bottom w:val="single" w:sz="6" w:space="0" w:color="ABABAB"/>
              <w:right w:val="single" w:sz="6" w:space="0" w:color="ABABAB"/>
            </w:tcBorders>
            <w:shd w:val="clear" w:color="auto" w:fill="FFE599" w:themeFill="accent4" w:themeFillTint="66"/>
          </w:tcPr>
          <w:p w:rsidR="00CD06AA" w:rsidRDefault="000D70D9">
            <w:pPr>
              <w:spacing w:after="0" w:line="240" w:lineRule="auto"/>
              <w:rPr>
                <w:rFonts w:ascii="Times New Roman" w:eastAsia="Times New Roman" w:hAnsi="Times New Roman" w:cs="Times New Roman"/>
                <w:bdr w:val="none" w:sz="0" w:space="0" w:color="auto" w:frame="1"/>
              </w:rPr>
            </w:pPr>
            <w:r>
              <w:rPr>
                <w:rFonts w:ascii="Times New Roman" w:eastAsia="Times New Roman" w:hAnsi="Times New Roman" w:cs="Times New Roman"/>
              </w:rPr>
              <w:t>Children will be able to create, different forms of media using the Information Technology equipment safely and responsibly to create music. They will see the different forms of music created by Information Technology beyond school.</w:t>
            </w:r>
          </w:p>
        </w:tc>
        <w:tc>
          <w:tcPr>
            <w:tcW w:w="2485" w:type="dxa"/>
            <w:tcBorders>
              <w:top w:val="single" w:sz="6" w:space="0" w:color="ABABAB"/>
              <w:left w:val="single" w:sz="6" w:space="0" w:color="ABABAB"/>
              <w:bottom w:val="single" w:sz="6" w:space="0" w:color="ABABAB"/>
              <w:right w:val="single" w:sz="6" w:space="0" w:color="ABABAB"/>
            </w:tcBorders>
            <w:shd w:val="clear" w:color="auto" w:fill="FFE599" w:themeFill="accent4" w:themeFillTint="66"/>
          </w:tcPr>
          <w:p w:rsidR="00CD06AA" w:rsidRDefault="00ED47A3">
            <w:pPr>
              <w:spacing w:after="0" w:line="240" w:lineRule="auto"/>
              <w:rPr>
                <w:rFonts w:ascii="Times New Roman" w:eastAsia="Times New Roman" w:hAnsi="Times New Roman" w:cs="Times New Roman"/>
                <w:bdr w:val="none" w:sz="0" w:space="0" w:color="auto" w:frame="1"/>
              </w:rPr>
            </w:pPr>
            <w:r>
              <w:rPr>
                <w:rFonts w:ascii="Times New Roman" w:eastAsia="Times New Roman" w:hAnsi="Times New Roman" w:cs="Times New Roman"/>
                <w:bdr w:val="none" w:sz="0" w:space="0" w:color="auto" w:frame="1"/>
              </w:rPr>
              <w:t>Music, planets, Mars, Venus, Neptune,  peace, quiet, loud, feelings, emotions, pattern, rhythm, pulse/beat, pitch, tempo, notes, instruments, create, open, edit,</w:t>
            </w:r>
          </w:p>
        </w:tc>
        <w:tc>
          <w:tcPr>
            <w:tcW w:w="1917" w:type="dxa"/>
            <w:tcBorders>
              <w:top w:val="single" w:sz="6" w:space="0" w:color="ABABAB"/>
              <w:left w:val="single" w:sz="6" w:space="0" w:color="ABABAB"/>
              <w:bottom w:val="single" w:sz="6" w:space="0" w:color="ABABAB"/>
              <w:right w:val="single" w:sz="6" w:space="0" w:color="ABABAB"/>
            </w:tcBorders>
            <w:shd w:val="clear" w:color="auto" w:fill="FFE599" w:themeFill="accent4" w:themeFillTint="66"/>
            <w:tcMar>
              <w:top w:w="15" w:type="dxa"/>
              <w:left w:w="15" w:type="dxa"/>
              <w:bottom w:w="15" w:type="dxa"/>
              <w:right w:w="15" w:type="dxa"/>
            </w:tcMar>
            <w:vAlign w:val="center"/>
            <w:hideMark/>
          </w:tcPr>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bdr w:val="none" w:sz="0" w:space="0" w:color="auto" w:frame="1"/>
              </w:rPr>
              <w:t>Bullet point 4/5/6</w:t>
            </w:r>
          </w:p>
        </w:tc>
      </w:tr>
      <w:tr w:rsidR="00CD06AA" w:rsidTr="00641B0E">
        <w:trPr>
          <w:trHeight w:val="1755"/>
        </w:trPr>
        <w:tc>
          <w:tcPr>
            <w:tcW w:w="1702" w:type="dxa"/>
            <w:tcBorders>
              <w:top w:val="single" w:sz="6" w:space="0" w:color="ABABAB"/>
              <w:left w:val="single" w:sz="6" w:space="0" w:color="ABABAB"/>
              <w:bottom w:val="single" w:sz="6" w:space="0" w:color="ABABAB"/>
              <w:right w:val="single" w:sz="6" w:space="0" w:color="ABABAB"/>
            </w:tcBorders>
            <w:shd w:val="clear" w:color="auto" w:fill="FFD966" w:themeFill="accent4" w:themeFillTint="99"/>
            <w:tcMar>
              <w:top w:w="15" w:type="dxa"/>
              <w:left w:w="15" w:type="dxa"/>
              <w:bottom w:w="15" w:type="dxa"/>
              <w:right w:w="15" w:type="dxa"/>
            </w:tcMar>
            <w:vAlign w:val="center"/>
            <w:hideMark/>
          </w:tcPr>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Programming Quizzes </w:t>
            </w:r>
          </w:p>
        </w:tc>
        <w:tc>
          <w:tcPr>
            <w:tcW w:w="2700" w:type="dxa"/>
            <w:tcBorders>
              <w:top w:val="single" w:sz="6" w:space="0" w:color="ABABAB"/>
              <w:left w:val="single" w:sz="6" w:space="0" w:color="ABABAB"/>
              <w:bottom w:val="single" w:sz="6" w:space="0" w:color="ABABAB"/>
              <w:right w:val="single" w:sz="6" w:space="0" w:color="ABABAB"/>
            </w:tcBorders>
            <w:shd w:val="clear" w:color="auto" w:fill="FFD966" w:themeFill="accent4" w:themeFillTint="99"/>
            <w:tcMar>
              <w:top w:w="15" w:type="dxa"/>
              <w:left w:w="15" w:type="dxa"/>
              <w:bottom w:w="15" w:type="dxa"/>
              <w:right w:w="15" w:type="dxa"/>
            </w:tcMar>
            <w:vAlign w:val="center"/>
            <w:hideMark/>
          </w:tcPr>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Moving a sprite recap</w:t>
            </w:r>
          </w:p>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Outcomes</w:t>
            </w:r>
          </w:p>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Using a design</w:t>
            </w:r>
          </w:p>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Changing a design</w:t>
            </w:r>
          </w:p>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Design and create a program</w:t>
            </w:r>
          </w:p>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Evaluating</w:t>
            </w:r>
          </w:p>
        </w:tc>
        <w:tc>
          <w:tcPr>
            <w:tcW w:w="1710" w:type="dxa"/>
            <w:tcBorders>
              <w:top w:val="single" w:sz="6" w:space="0" w:color="ABABAB"/>
              <w:left w:val="single" w:sz="6" w:space="0" w:color="ABABAB"/>
              <w:bottom w:val="single" w:sz="6" w:space="0" w:color="ABABAB"/>
              <w:right w:val="single" w:sz="6" w:space="0" w:color="ABABAB"/>
            </w:tcBorders>
            <w:shd w:val="clear" w:color="auto" w:fill="FFD966" w:themeFill="accent4" w:themeFillTint="99"/>
            <w:tcMar>
              <w:top w:w="15" w:type="dxa"/>
              <w:left w:w="15" w:type="dxa"/>
              <w:bottom w:w="15" w:type="dxa"/>
              <w:right w:w="15" w:type="dxa"/>
            </w:tcMar>
            <w:vAlign w:val="center"/>
            <w:hideMark/>
          </w:tcPr>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PG- Programming</w:t>
            </w:r>
          </w:p>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DD- Design and development</w:t>
            </w:r>
          </w:p>
        </w:tc>
        <w:tc>
          <w:tcPr>
            <w:tcW w:w="2430" w:type="dxa"/>
            <w:tcBorders>
              <w:top w:val="single" w:sz="6" w:space="0" w:color="ABABAB"/>
              <w:left w:val="single" w:sz="6" w:space="0" w:color="ABABAB"/>
              <w:bottom w:val="single" w:sz="6" w:space="0" w:color="ABABAB"/>
              <w:right w:val="single" w:sz="6" w:space="0" w:color="ABABAB"/>
            </w:tcBorders>
            <w:shd w:val="clear" w:color="auto" w:fill="FFD966" w:themeFill="accent4" w:themeFillTint="99"/>
          </w:tcPr>
          <w:p w:rsidR="00CD06AA" w:rsidRDefault="00062864">
            <w:pPr>
              <w:spacing w:after="0" w:line="240" w:lineRule="auto"/>
              <w:rPr>
                <w:rFonts w:ascii="Times New Roman" w:eastAsia="Times New Roman" w:hAnsi="Times New Roman" w:cs="Times New Roman"/>
              </w:rPr>
            </w:pPr>
            <w:r>
              <w:rPr>
                <w:rFonts w:ascii="Times New Roman" w:eastAsia="Times New Roman" w:hAnsi="Times New Roman" w:cs="Times New Roman"/>
              </w:rPr>
              <w:t>Children will understand and use programs effectively, purposely and safely in and outside of school.</w:t>
            </w:r>
          </w:p>
        </w:tc>
        <w:tc>
          <w:tcPr>
            <w:tcW w:w="2485" w:type="dxa"/>
            <w:tcBorders>
              <w:top w:val="single" w:sz="6" w:space="0" w:color="ABABAB"/>
              <w:left w:val="single" w:sz="6" w:space="0" w:color="ABABAB"/>
              <w:bottom w:val="single" w:sz="6" w:space="0" w:color="ABABAB"/>
              <w:right w:val="single" w:sz="6" w:space="0" w:color="ABABAB"/>
            </w:tcBorders>
            <w:shd w:val="clear" w:color="auto" w:fill="FFD966" w:themeFill="accent4" w:themeFillTint="99"/>
          </w:tcPr>
          <w:p w:rsidR="00CD06AA" w:rsidRDefault="00ED47A3">
            <w:pPr>
              <w:spacing w:after="0" w:line="240" w:lineRule="auto"/>
              <w:rPr>
                <w:rFonts w:ascii="Times New Roman" w:eastAsia="Times New Roman" w:hAnsi="Times New Roman" w:cs="Times New Roman"/>
              </w:rPr>
            </w:pPr>
            <w:r>
              <w:rPr>
                <w:rFonts w:ascii="Times New Roman" w:eastAsia="Times New Roman" w:hAnsi="Times New Roman" w:cs="Times New Roman"/>
              </w:rPr>
              <w:t>Sequence, command, program, run, start, outcome, predict, blocks, sprite, algorithm, design, actions, project, build, modify/change, match, compare, debug, features, evaluate</w:t>
            </w:r>
          </w:p>
        </w:tc>
        <w:tc>
          <w:tcPr>
            <w:tcW w:w="1917" w:type="dxa"/>
            <w:tcBorders>
              <w:top w:val="single" w:sz="6" w:space="0" w:color="ABABAB"/>
              <w:left w:val="single" w:sz="6" w:space="0" w:color="ABABAB"/>
              <w:bottom w:val="single" w:sz="6" w:space="0" w:color="ABABAB"/>
              <w:right w:val="single" w:sz="6" w:space="0" w:color="ABABAB"/>
            </w:tcBorders>
            <w:shd w:val="clear" w:color="auto" w:fill="FFD966" w:themeFill="accent4" w:themeFillTint="99"/>
            <w:tcMar>
              <w:top w:w="15" w:type="dxa"/>
              <w:left w:w="15" w:type="dxa"/>
              <w:bottom w:w="15" w:type="dxa"/>
              <w:right w:w="15" w:type="dxa"/>
            </w:tcMar>
            <w:vAlign w:val="center"/>
            <w:hideMark/>
          </w:tcPr>
          <w:p w:rsidR="00CD06AA" w:rsidRDefault="00CD06AA">
            <w:pPr>
              <w:spacing w:after="0" w:line="240" w:lineRule="auto"/>
              <w:rPr>
                <w:rFonts w:ascii="Times New Roman" w:eastAsia="Times New Roman" w:hAnsi="Times New Roman" w:cs="Times New Roman"/>
              </w:rPr>
            </w:pPr>
            <w:r>
              <w:rPr>
                <w:rFonts w:ascii="Times New Roman" w:eastAsia="Times New Roman" w:hAnsi="Times New Roman" w:cs="Times New Roman"/>
              </w:rPr>
              <w:t>Bullet points 1/2/3/4</w:t>
            </w:r>
          </w:p>
        </w:tc>
      </w:tr>
      <w:tr w:rsidR="00DB32FA" w:rsidTr="00641B0E">
        <w:trPr>
          <w:trHeight w:val="1755"/>
        </w:trPr>
        <w:tc>
          <w:tcPr>
            <w:tcW w:w="1702" w:type="dxa"/>
            <w:tcBorders>
              <w:top w:val="single" w:sz="6" w:space="0" w:color="ABABAB"/>
              <w:left w:val="single" w:sz="6" w:space="0" w:color="ABABAB"/>
              <w:bottom w:val="single" w:sz="6" w:space="0" w:color="ABABAB"/>
              <w:right w:val="single" w:sz="6" w:space="0" w:color="ABABAB"/>
            </w:tcBorders>
            <w:shd w:val="clear" w:color="auto" w:fill="D69790"/>
            <w:tcMar>
              <w:top w:w="15" w:type="dxa"/>
              <w:left w:w="15" w:type="dxa"/>
              <w:bottom w:w="15" w:type="dxa"/>
              <w:right w:w="15" w:type="dxa"/>
            </w:tcMar>
            <w:vAlign w:val="center"/>
            <w:hideMark/>
          </w:tcPr>
          <w:p w:rsidR="00DB32FA" w:rsidRDefault="00DB32FA" w:rsidP="00DB32FA">
            <w:pPr>
              <w:spacing w:after="0" w:line="240" w:lineRule="auto"/>
              <w:rPr>
                <w:rFonts w:ascii="Times New Roman" w:eastAsia="Times New Roman" w:hAnsi="Times New Roman" w:cs="Times New Roman"/>
              </w:rPr>
            </w:pPr>
            <w:r>
              <w:rPr>
                <w:rFonts w:ascii="Times New Roman" w:eastAsia="Times New Roman" w:hAnsi="Times New Roman" w:cs="Times New Roman"/>
              </w:rPr>
              <w:lastRenderedPageBreak/>
              <w:t>Internet Safety</w:t>
            </w:r>
          </w:p>
        </w:tc>
        <w:tc>
          <w:tcPr>
            <w:tcW w:w="2700" w:type="dxa"/>
            <w:tcBorders>
              <w:top w:val="single" w:sz="6" w:space="0" w:color="ABABAB"/>
              <w:left w:val="single" w:sz="6" w:space="0" w:color="ABABAB"/>
              <w:bottom w:val="single" w:sz="6" w:space="0" w:color="ABABAB"/>
              <w:right w:val="single" w:sz="6" w:space="0" w:color="ABABAB"/>
            </w:tcBorders>
            <w:shd w:val="clear" w:color="auto" w:fill="D69790"/>
            <w:tcMar>
              <w:top w:w="15" w:type="dxa"/>
              <w:left w:w="15" w:type="dxa"/>
              <w:bottom w:w="15" w:type="dxa"/>
              <w:right w:w="15" w:type="dxa"/>
            </w:tcMar>
            <w:vAlign w:val="center"/>
            <w:hideMark/>
          </w:tcPr>
          <w:p w:rsidR="00DB32FA" w:rsidRDefault="00DB32FA" w:rsidP="00DB32FA">
            <w:pPr>
              <w:spacing w:after="0" w:line="240" w:lineRule="auto"/>
              <w:rPr>
                <w:rFonts w:ascii="Times New Roman" w:eastAsia="Times New Roman" w:hAnsi="Times New Roman" w:cs="Times New Roman"/>
              </w:rPr>
            </w:pPr>
            <w:r>
              <w:rPr>
                <w:rFonts w:ascii="Times New Roman" w:eastAsia="Times New Roman" w:hAnsi="Times New Roman" w:cs="Times New Roman"/>
              </w:rPr>
              <w:t>Project Evolve              Internet Legends Program</w:t>
            </w:r>
          </w:p>
          <w:p w:rsidR="00DB32FA" w:rsidRDefault="00DB32FA" w:rsidP="00DB32FA">
            <w:pPr>
              <w:spacing w:after="0" w:line="240" w:lineRule="auto"/>
              <w:rPr>
                <w:rFonts w:ascii="Times New Roman" w:eastAsia="Times New Roman" w:hAnsi="Times New Roman" w:cs="Times New Roman"/>
              </w:rPr>
            </w:pPr>
            <w:r>
              <w:rPr>
                <w:rFonts w:ascii="Times New Roman" w:eastAsia="Times New Roman" w:hAnsi="Times New Roman" w:cs="Times New Roman"/>
              </w:rPr>
              <w:t>Discussions</w:t>
            </w:r>
          </w:p>
        </w:tc>
        <w:tc>
          <w:tcPr>
            <w:tcW w:w="1710" w:type="dxa"/>
            <w:tcBorders>
              <w:top w:val="single" w:sz="6" w:space="0" w:color="ABABAB"/>
              <w:left w:val="single" w:sz="6" w:space="0" w:color="ABABAB"/>
              <w:bottom w:val="single" w:sz="6" w:space="0" w:color="ABABAB"/>
              <w:right w:val="single" w:sz="6" w:space="0" w:color="ABABAB"/>
            </w:tcBorders>
            <w:shd w:val="clear" w:color="auto" w:fill="D69790"/>
            <w:tcMar>
              <w:top w:w="15" w:type="dxa"/>
              <w:left w:w="15" w:type="dxa"/>
              <w:bottom w:w="15" w:type="dxa"/>
              <w:right w:w="15" w:type="dxa"/>
            </w:tcMar>
            <w:vAlign w:val="center"/>
            <w:hideMark/>
          </w:tcPr>
          <w:p w:rsidR="00DB32FA" w:rsidRDefault="00DB32FA" w:rsidP="00DB32FA">
            <w:pPr>
              <w:spacing w:after="0" w:line="240" w:lineRule="auto"/>
              <w:rPr>
                <w:rFonts w:ascii="Times New Roman" w:eastAsia="Times New Roman" w:hAnsi="Times New Roman" w:cs="Times New Roman"/>
              </w:rPr>
            </w:pPr>
            <w:r>
              <w:rPr>
                <w:rFonts w:ascii="Times New Roman" w:eastAsia="Times New Roman" w:hAnsi="Times New Roman" w:cs="Times New Roman"/>
              </w:rPr>
              <w:t>SS- Safety and security</w:t>
            </w:r>
          </w:p>
        </w:tc>
        <w:tc>
          <w:tcPr>
            <w:tcW w:w="2430" w:type="dxa"/>
            <w:tcBorders>
              <w:top w:val="single" w:sz="6" w:space="0" w:color="ABABAB"/>
              <w:left w:val="single" w:sz="6" w:space="0" w:color="ABABAB"/>
              <w:bottom w:val="single" w:sz="6" w:space="0" w:color="ABABAB"/>
              <w:right w:val="single" w:sz="6" w:space="0" w:color="ABABAB"/>
            </w:tcBorders>
            <w:shd w:val="clear" w:color="auto" w:fill="D69790"/>
          </w:tcPr>
          <w:p w:rsidR="00DB32FA" w:rsidRDefault="00DB32FA" w:rsidP="00DB32FA">
            <w:pPr>
              <w:spacing w:after="0" w:line="240" w:lineRule="auto"/>
              <w:rPr>
                <w:rFonts w:ascii="Times New Roman" w:eastAsia="Times New Roman" w:hAnsi="Times New Roman" w:cs="Times New Roman"/>
                <w:bdr w:val="none" w:sz="0" w:space="0" w:color="auto" w:frame="1"/>
              </w:rPr>
            </w:pPr>
            <w:r>
              <w:rPr>
                <w:rFonts w:ascii="Times New Roman" w:eastAsia="Times New Roman" w:hAnsi="Times New Roman" w:cs="Times New Roman"/>
                <w:bdr w:val="none" w:sz="0" w:space="0" w:color="auto" w:frame="1"/>
              </w:rPr>
              <w:t>Use technology safely, respectfully and responsibly.</w:t>
            </w:r>
          </w:p>
        </w:tc>
        <w:tc>
          <w:tcPr>
            <w:tcW w:w="2485" w:type="dxa"/>
            <w:tcBorders>
              <w:top w:val="single" w:sz="6" w:space="0" w:color="ABABAB"/>
              <w:left w:val="single" w:sz="6" w:space="0" w:color="ABABAB"/>
              <w:bottom w:val="single" w:sz="6" w:space="0" w:color="ABABAB"/>
              <w:right w:val="single" w:sz="6" w:space="0" w:color="ABABAB"/>
            </w:tcBorders>
            <w:shd w:val="clear" w:color="auto" w:fill="D69790"/>
          </w:tcPr>
          <w:p w:rsidR="00DB32FA" w:rsidRDefault="00DB32FA" w:rsidP="00DB32FA">
            <w:pPr>
              <w:spacing w:after="0" w:line="240" w:lineRule="auto"/>
              <w:rPr>
                <w:rFonts w:ascii="Times New Roman" w:eastAsia="Times New Roman" w:hAnsi="Times New Roman" w:cs="Times New Roman"/>
                <w:bdr w:val="none" w:sz="0" w:space="0" w:color="auto" w:frame="1"/>
              </w:rPr>
            </w:pPr>
            <w:r>
              <w:rPr>
                <w:rFonts w:ascii="Times New Roman" w:eastAsia="Times New Roman" w:hAnsi="Times New Roman" w:cs="Times New Roman"/>
                <w:bdr w:val="none" w:sz="0" w:space="0" w:color="auto" w:frame="1"/>
              </w:rPr>
              <w:t xml:space="preserve">Phishing, scammers, fake, passwords, safety, security, </w:t>
            </w:r>
          </w:p>
        </w:tc>
        <w:tc>
          <w:tcPr>
            <w:tcW w:w="1917" w:type="dxa"/>
            <w:tcBorders>
              <w:top w:val="single" w:sz="6" w:space="0" w:color="ABABAB"/>
              <w:left w:val="single" w:sz="6" w:space="0" w:color="ABABAB"/>
              <w:bottom w:val="single" w:sz="6" w:space="0" w:color="ABABAB"/>
              <w:right w:val="single" w:sz="6" w:space="0" w:color="ABABAB"/>
            </w:tcBorders>
            <w:shd w:val="clear" w:color="auto" w:fill="D69790"/>
            <w:tcMar>
              <w:top w:w="15" w:type="dxa"/>
              <w:left w:w="15" w:type="dxa"/>
              <w:bottom w:w="15" w:type="dxa"/>
              <w:right w:w="15" w:type="dxa"/>
            </w:tcMar>
            <w:vAlign w:val="center"/>
            <w:hideMark/>
          </w:tcPr>
          <w:p w:rsidR="00DB32FA" w:rsidRDefault="00DB32FA" w:rsidP="00DB32FA">
            <w:pPr>
              <w:spacing w:after="0" w:line="240" w:lineRule="auto"/>
              <w:rPr>
                <w:rFonts w:ascii="Times New Roman" w:eastAsia="Times New Roman" w:hAnsi="Times New Roman" w:cs="Times New Roman"/>
              </w:rPr>
            </w:pPr>
            <w:r>
              <w:rPr>
                <w:rFonts w:ascii="Times New Roman" w:eastAsia="Times New Roman" w:hAnsi="Times New Roman" w:cs="Times New Roman"/>
                <w:bdr w:val="none" w:sz="0" w:space="0" w:color="auto" w:frame="1"/>
              </w:rPr>
              <w:t>Bullet point 6</w:t>
            </w:r>
          </w:p>
        </w:tc>
      </w:tr>
    </w:tbl>
    <w:p w:rsidR="00311374" w:rsidRDefault="00311374" w:rsidP="00311374">
      <w:pPr>
        <w:jc w:val="center"/>
        <w:rPr>
          <w:lang w:val="en-GB"/>
        </w:rPr>
      </w:pPr>
    </w:p>
    <w:p w:rsidR="00C6752F" w:rsidRDefault="00C6752F" w:rsidP="00311374">
      <w:pPr>
        <w:rPr>
          <w:sz w:val="32"/>
          <w:szCs w:val="32"/>
          <w:lang w:val="en-GB"/>
        </w:rPr>
      </w:pPr>
    </w:p>
    <w:p w:rsidR="00C6752F" w:rsidRDefault="00C6752F" w:rsidP="00311374">
      <w:pPr>
        <w:rPr>
          <w:sz w:val="32"/>
          <w:szCs w:val="32"/>
          <w:lang w:val="en-GB"/>
        </w:rPr>
      </w:pPr>
    </w:p>
    <w:p w:rsidR="00C6752F" w:rsidRDefault="00C6752F" w:rsidP="00311374">
      <w:pPr>
        <w:rPr>
          <w:sz w:val="32"/>
          <w:szCs w:val="32"/>
          <w:lang w:val="en-GB"/>
        </w:rPr>
      </w:pPr>
    </w:p>
    <w:p w:rsidR="00C6752F" w:rsidRDefault="00C6752F" w:rsidP="00311374">
      <w:pPr>
        <w:rPr>
          <w:sz w:val="32"/>
          <w:szCs w:val="32"/>
          <w:lang w:val="en-GB"/>
        </w:rPr>
      </w:pPr>
    </w:p>
    <w:p w:rsidR="00C6752F" w:rsidRDefault="00C6752F" w:rsidP="00311374">
      <w:pPr>
        <w:rPr>
          <w:sz w:val="32"/>
          <w:szCs w:val="32"/>
          <w:lang w:val="en-GB"/>
        </w:rPr>
      </w:pPr>
    </w:p>
    <w:p w:rsidR="00C6752F" w:rsidRDefault="00C6752F" w:rsidP="00311374">
      <w:pPr>
        <w:rPr>
          <w:sz w:val="32"/>
          <w:szCs w:val="32"/>
          <w:lang w:val="en-GB"/>
        </w:rPr>
      </w:pPr>
    </w:p>
    <w:p w:rsidR="00C6752F" w:rsidRDefault="00C6752F" w:rsidP="00311374">
      <w:pPr>
        <w:rPr>
          <w:sz w:val="32"/>
          <w:szCs w:val="32"/>
          <w:lang w:val="en-GB"/>
        </w:rPr>
      </w:pPr>
    </w:p>
    <w:p w:rsidR="00C6752F" w:rsidRDefault="00C6752F" w:rsidP="00311374">
      <w:pPr>
        <w:rPr>
          <w:sz w:val="32"/>
          <w:szCs w:val="32"/>
          <w:lang w:val="en-GB"/>
        </w:rPr>
      </w:pPr>
    </w:p>
    <w:p w:rsidR="00C6752F" w:rsidRDefault="00C6752F" w:rsidP="00311374">
      <w:pPr>
        <w:rPr>
          <w:sz w:val="32"/>
          <w:szCs w:val="32"/>
          <w:lang w:val="en-GB"/>
        </w:rPr>
      </w:pPr>
    </w:p>
    <w:p w:rsidR="00C6752F" w:rsidRDefault="00C6752F" w:rsidP="00311374">
      <w:pPr>
        <w:rPr>
          <w:sz w:val="32"/>
          <w:szCs w:val="32"/>
          <w:lang w:val="en-GB"/>
        </w:rPr>
      </w:pPr>
    </w:p>
    <w:p w:rsidR="00C6752F" w:rsidRDefault="00C6752F" w:rsidP="00311374">
      <w:pPr>
        <w:rPr>
          <w:sz w:val="32"/>
          <w:szCs w:val="32"/>
          <w:lang w:val="en-GB"/>
        </w:rPr>
      </w:pPr>
    </w:p>
    <w:p w:rsidR="00C6752F" w:rsidRDefault="00C6752F" w:rsidP="00311374">
      <w:pPr>
        <w:rPr>
          <w:sz w:val="32"/>
          <w:szCs w:val="32"/>
          <w:lang w:val="en-GB"/>
        </w:rPr>
      </w:pPr>
    </w:p>
    <w:p w:rsidR="00311374" w:rsidRDefault="00311374" w:rsidP="00311374">
      <w:pPr>
        <w:rPr>
          <w:sz w:val="32"/>
          <w:szCs w:val="32"/>
          <w:lang w:val="en-GB"/>
        </w:rPr>
      </w:pPr>
      <w:r w:rsidRPr="00C6752F">
        <w:rPr>
          <w:color w:val="0070C0"/>
          <w:sz w:val="32"/>
          <w:szCs w:val="32"/>
          <w:lang w:val="en-GB"/>
        </w:rPr>
        <w:lastRenderedPageBreak/>
        <w:t>Year</w:t>
      </w:r>
      <w:r w:rsidR="00C6752F" w:rsidRPr="00C6752F">
        <w:rPr>
          <w:color w:val="0070C0"/>
          <w:sz w:val="32"/>
          <w:szCs w:val="32"/>
          <w:lang w:val="en-GB"/>
        </w:rPr>
        <w:t xml:space="preserve"> B</w:t>
      </w:r>
      <w:r>
        <w:rPr>
          <w:sz w:val="32"/>
          <w:szCs w:val="32"/>
          <w:lang w:val="en-GB"/>
        </w:rPr>
        <w:t xml:space="preserve"> </w:t>
      </w:r>
    </w:p>
    <w:tbl>
      <w:tblPr>
        <w:tblpPr w:leftFromText="180" w:rightFromText="180" w:bottomFromText="160" w:vertAnchor="text" w:horzAnchor="margin" w:tblpXSpec="right" w:tblpY="694"/>
        <w:tblW w:w="13132" w:type="dxa"/>
        <w:tblLook w:val="04A0" w:firstRow="1" w:lastRow="0" w:firstColumn="1" w:lastColumn="0" w:noHBand="0" w:noVBand="1"/>
      </w:tblPr>
      <w:tblGrid>
        <w:gridCol w:w="2001"/>
        <w:gridCol w:w="2401"/>
        <w:gridCol w:w="1800"/>
        <w:gridCol w:w="2340"/>
        <w:gridCol w:w="2790"/>
        <w:gridCol w:w="1800"/>
      </w:tblGrid>
      <w:tr w:rsidR="006E60F3" w:rsidTr="002C1F62">
        <w:trPr>
          <w:trHeight w:val="420"/>
        </w:trPr>
        <w:tc>
          <w:tcPr>
            <w:tcW w:w="2001" w:type="dxa"/>
            <w:tcBorders>
              <w:top w:val="single" w:sz="6" w:space="0" w:color="ABABAB"/>
              <w:left w:val="single" w:sz="6" w:space="0" w:color="ABABAB"/>
              <w:bottom w:val="single" w:sz="6" w:space="0" w:color="ABABAB"/>
              <w:right w:val="single" w:sz="6" w:space="0" w:color="ABABAB"/>
            </w:tcBorders>
            <w:tcMar>
              <w:top w:w="15" w:type="dxa"/>
              <w:left w:w="15" w:type="dxa"/>
              <w:bottom w:w="15" w:type="dxa"/>
              <w:right w:w="15" w:type="dxa"/>
            </w:tcMar>
            <w:vAlign w:val="center"/>
            <w:hideMark/>
          </w:tcPr>
          <w:p w:rsidR="006E60F3" w:rsidRDefault="006E60F3">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Long Term Plans </w:t>
            </w:r>
          </w:p>
        </w:tc>
        <w:tc>
          <w:tcPr>
            <w:tcW w:w="2401" w:type="dxa"/>
            <w:tcBorders>
              <w:top w:val="single" w:sz="6" w:space="0" w:color="ABABAB"/>
              <w:left w:val="single" w:sz="6" w:space="0" w:color="ABABAB"/>
              <w:bottom w:val="single" w:sz="6" w:space="0" w:color="ABABAB"/>
              <w:right w:val="single" w:sz="6" w:space="0" w:color="ABABAB"/>
            </w:tcBorders>
            <w:tcMar>
              <w:top w:w="15" w:type="dxa"/>
              <w:left w:w="15" w:type="dxa"/>
              <w:bottom w:w="15" w:type="dxa"/>
              <w:right w:w="15" w:type="dxa"/>
            </w:tcMar>
            <w:vAlign w:val="center"/>
            <w:hideMark/>
          </w:tcPr>
          <w:p w:rsidR="006E60F3" w:rsidRDefault="006E60F3">
            <w:pPr>
              <w:spacing w:after="0" w:line="240" w:lineRule="auto"/>
              <w:rPr>
                <w:rFonts w:ascii="Times New Roman" w:eastAsia="Times New Roman" w:hAnsi="Times New Roman" w:cs="Times New Roman"/>
              </w:rPr>
            </w:pPr>
            <w:r>
              <w:rPr>
                <w:rFonts w:ascii="Times New Roman" w:eastAsia="Times New Roman" w:hAnsi="Times New Roman" w:cs="Times New Roman"/>
              </w:rPr>
              <w:t>Mid Term Plans</w:t>
            </w:r>
          </w:p>
        </w:tc>
        <w:tc>
          <w:tcPr>
            <w:tcW w:w="1800" w:type="dxa"/>
            <w:tcBorders>
              <w:top w:val="single" w:sz="6" w:space="0" w:color="ABABAB"/>
              <w:left w:val="single" w:sz="6" w:space="0" w:color="ABABAB"/>
              <w:bottom w:val="single" w:sz="6" w:space="0" w:color="ABABAB"/>
              <w:right w:val="single" w:sz="6" w:space="0" w:color="ABABAB"/>
            </w:tcBorders>
            <w:tcMar>
              <w:top w:w="15" w:type="dxa"/>
              <w:left w:w="15" w:type="dxa"/>
              <w:bottom w:w="15" w:type="dxa"/>
              <w:right w:w="15" w:type="dxa"/>
            </w:tcMar>
            <w:vAlign w:val="center"/>
            <w:hideMark/>
          </w:tcPr>
          <w:p w:rsidR="006E60F3" w:rsidRDefault="006E60F3">
            <w:pPr>
              <w:spacing w:after="0" w:line="240" w:lineRule="auto"/>
              <w:rPr>
                <w:rFonts w:ascii="Times New Roman" w:eastAsia="Times New Roman" w:hAnsi="Times New Roman" w:cs="Times New Roman"/>
              </w:rPr>
            </w:pPr>
            <w:r>
              <w:rPr>
                <w:rFonts w:ascii="Times New Roman" w:eastAsia="Times New Roman" w:hAnsi="Times New Roman" w:cs="Times New Roman"/>
              </w:rPr>
              <w:t>Golden Threads</w:t>
            </w:r>
          </w:p>
        </w:tc>
        <w:tc>
          <w:tcPr>
            <w:tcW w:w="2340" w:type="dxa"/>
            <w:tcBorders>
              <w:top w:val="single" w:sz="6" w:space="0" w:color="ABABAB"/>
              <w:left w:val="single" w:sz="6" w:space="0" w:color="ABABAB"/>
              <w:bottom w:val="single" w:sz="6" w:space="0" w:color="ABABAB"/>
              <w:right w:val="single" w:sz="6" w:space="0" w:color="ABABAB"/>
            </w:tcBorders>
          </w:tcPr>
          <w:p w:rsidR="006E60F3" w:rsidRDefault="006E60F3">
            <w:pPr>
              <w:spacing w:after="0" w:line="240" w:lineRule="auto"/>
              <w:rPr>
                <w:rFonts w:ascii="Times New Roman" w:eastAsia="Times New Roman" w:hAnsi="Times New Roman" w:cs="Times New Roman"/>
              </w:rPr>
            </w:pPr>
            <w:r>
              <w:rPr>
                <w:rFonts w:ascii="Times New Roman" w:eastAsia="Times New Roman" w:hAnsi="Times New Roman" w:cs="Times New Roman"/>
              </w:rPr>
              <w:t>Outcomes</w:t>
            </w:r>
          </w:p>
        </w:tc>
        <w:tc>
          <w:tcPr>
            <w:tcW w:w="2790" w:type="dxa"/>
            <w:tcBorders>
              <w:top w:val="single" w:sz="6" w:space="0" w:color="ABABAB"/>
              <w:left w:val="single" w:sz="6" w:space="0" w:color="ABABAB"/>
              <w:bottom w:val="single" w:sz="6" w:space="0" w:color="ABABAB"/>
              <w:right w:val="single" w:sz="6" w:space="0" w:color="ABABAB"/>
            </w:tcBorders>
          </w:tcPr>
          <w:p w:rsidR="006E60F3" w:rsidRDefault="000D70D9">
            <w:pPr>
              <w:spacing w:after="0" w:line="240" w:lineRule="auto"/>
              <w:rPr>
                <w:rFonts w:ascii="Times New Roman" w:eastAsia="Times New Roman" w:hAnsi="Times New Roman" w:cs="Times New Roman"/>
              </w:rPr>
            </w:pPr>
            <w:r>
              <w:rPr>
                <w:rFonts w:ascii="Times New Roman" w:eastAsia="Times New Roman" w:hAnsi="Times New Roman" w:cs="Times New Roman"/>
              </w:rPr>
              <w:t>Golden Thread Vocabulary</w:t>
            </w:r>
          </w:p>
        </w:tc>
        <w:tc>
          <w:tcPr>
            <w:tcW w:w="1800" w:type="dxa"/>
            <w:tcBorders>
              <w:top w:val="single" w:sz="6" w:space="0" w:color="ABABAB"/>
              <w:left w:val="single" w:sz="6" w:space="0" w:color="ABABAB"/>
              <w:bottom w:val="single" w:sz="6" w:space="0" w:color="ABABAB"/>
              <w:right w:val="single" w:sz="6" w:space="0" w:color="ABABAB"/>
            </w:tcBorders>
            <w:tcMar>
              <w:top w:w="15" w:type="dxa"/>
              <w:left w:w="15" w:type="dxa"/>
              <w:bottom w:w="15" w:type="dxa"/>
              <w:right w:w="15" w:type="dxa"/>
            </w:tcMar>
            <w:vAlign w:val="center"/>
            <w:hideMark/>
          </w:tcPr>
          <w:p w:rsidR="006E60F3" w:rsidRDefault="006E60F3">
            <w:pPr>
              <w:spacing w:after="0" w:line="240" w:lineRule="auto"/>
              <w:rPr>
                <w:rFonts w:ascii="Times New Roman" w:eastAsia="Times New Roman" w:hAnsi="Times New Roman" w:cs="Times New Roman"/>
              </w:rPr>
            </w:pPr>
            <w:r>
              <w:rPr>
                <w:rFonts w:ascii="Times New Roman" w:eastAsia="Times New Roman" w:hAnsi="Times New Roman" w:cs="Times New Roman"/>
              </w:rPr>
              <w:t>National Curriculum Subject content</w:t>
            </w:r>
          </w:p>
        </w:tc>
      </w:tr>
      <w:tr w:rsidR="006E60F3" w:rsidTr="002C1F62">
        <w:trPr>
          <w:trHeight w:val="2325"/>
        </w:trPr>
        <w:tc>
          <w:tcPr>
            <w:tcW w:w="2001" w:type="dxa"/>
            <w:tcBorders>
              <w:top w:val="single" w:sz="6" w:space="0" w:color="ABABAB"/>
              <w:left w:val="single" w:sz="6" w:space="0" w:color="ABABAB"/>
              <w:bottom w:val="single" w:sz="6" w:space="0" w:color="ABABAB"/>
              <w:right w:val="single" w:sz="6" w:space="0" w:color="ABABAB"/>
            </w:tcBorders>
            <w:shd w:val="clear" w:color="auto" w:fill="F7CAAC" w:themeFill="accent2" w:themeFillTint="66"/>
            <w:tcMar>
              <w:top w:w="15" w:type="dxa"/>
              <w:left w:w="15" w:type="dxa"/>
              <w:bottom w:w="15" w:type="dxa"/>
              <w:right w:w="15" w:type="dxa"/>
            </w:tcMar>
            <w:vAlign w:val="center"/>
            <w:hideMark/>
          </w:tcPr>
          <w:p w:rsidR="006E60F3" w:rsidRDefault="006E60F3">
            <w:pPr>
              <w:spacing w:after="0" w:line="240" w:lineRule="auto"/>
              <w:rPr>
                <w:rFonts w:ascii="Times New Roman" w:eastAsia="Times New Roman" w:hAnsi="Times New Roman" w:cs="Times New Roman"/>
              </w:rPr>
            </w:pPr>
            <w:r>
              <w:rPr>
                <w:rFonts w:ascii="Times New Roman" w:eastAsia="Times New Roman" w:hAnsi="Times New Roman" w:cs="Times New Roman"/>
              </w:rPr>
              <w:t>Information Technology around us</w:t>
            </w:r>
          </w:p>
        </w:tc>
        <w:tc>
          <w:tcPr>
            <w:tcW w:w="2401" w:type="dxa"/>
            <w:tcBorders>
              <w:top w:val="single" w:sz="6" w:space="0" w:color="ABABAB"/>
              <w:left w:val="single" w:sz="6" w:space="0" w:color="ABABAB"/>
              <w:bottom w:val="single" w:sz="6" w:space="0" w:color="ABABAB"/>
              <w:right w:val="single" w:sz="6" w:space="0" w:color="ABABAB"/>
            </w:tcBorders>
            <w:shd w:val="clear" w:color="auto" w:fill="F7CAAC" w:themeFill="accent2" w:themeFillTint="66"/>
            <w:tcMar>
              <w:top w:w="15" w:type="dxa"/>
              <w:left w:w="15" w:type="dxa"/>
              <w:bottom w:w="15" w:type="dxa"/>
              <w:right w:w="15" w:type="dxa"/>
            </w:tcMar>
            <w:vAlign w:val="center"/>
            <w:hideMark/>
          </w:tcPr>
          <w:p w:rsidR="006E60F3" w:rsidRDefault="006E60F3">
            <w:pPr>
              <w:spacing w:after="0" w:line="240" w:lineRule="auto"/>
              <w:rPr>
                <w:rFonts w:ascii="Times New Roman" w:eastAsia="Times New Roman" w:hAnsi="Times New Roman" w:cs="Times New Roman"/>
              </w:rPr>
            </w:pPr>
            <w:r>
              <w:rPr>
                <w:rFonts w:ascii="Times New Roman" w:eastAsia="Times New Roman" w:hAnsi="Times New Roman" w:cs="Times New Roman"/>
              </w:rPr>
              <w:t>What is IT?</w:t>
            </w:r>
          </w:p>
          <w:p w:rsidR="006E60F3" w:rsidRDefault="006E60F3">
            <w:pPr>
              <w:spacing w:after="0" w:line="240" w:lineRule="auto"/>
              <w:rPr>
                <w:rFonts w:ascii="Times New Roman" w:eastAsia="Times New Roman" w:hAnsi="Times New Roman" w:cs="Times New Roman"/>
              </w:rPr>
            </w:pPr>
            <w:r>
              <w:rPr>
                <w:rFonts w:ascii="Times New Roman" w:eastAsia="Times New Roman" w:hAnsi="Times New Roman" w:cs="Times New Roman"/>
              </w:rPr>
              <w:t>IT in school</w:t>
            </w:r>
          </w:p>
          <w:p w:rsidR="006E60F3" w:rsidRDefault="006E60F3">
            <w:pPr>
              <w:spacing w:after="0" w:line="240" w:lineRule="auto"/>
              <w:rPr>
                <w:rFonts w:ascii="Times New Roman" w:eastAsia="Times New Roman" w:hAnsi="Times New Roman" w:cs="Times New Roman"/>
              </w:rPr>
            </w:pPr>
            <w:r>
              <w:rPr>
                <w:rFonts w:ascii="Times New Roman" w:eastAsia="Times New Roman" w:hAnsi="Times New Roman" w:cs="Times New Roman"/>
              </w:rPr>
              <w:t>IT in the world</w:t>
            </w:r>
          </w:p>
          <w:p w:rsidR="006E60F3" w:rsidRDefault="006E60F3">
            <w:pPr>
              <w:spacing w:after="0" w:line="240" w:lineRule="auto"/>
              <w:rPr>
                <w:rFonts w:ascii="Times New Roman" w:eastAsia="Times New Roman" w:hAnsi="Times New Roman" w:cs="Times New Roman"/>
              </w:rPr>
            </w:pPr>
            <w:r>
              <w:rPr>
                <w:rFonts w:ascii="Times New Roman" w:eastAsia="Times New Roman" w:hAnsi="Times New Roman" w:cs="Times New Roman"/>
              </w:rPr>
              <w:t>The benefits of IT</w:t>
            </w:r>
          </w:p>
          <w:p w:rsidR="006E60F3" w:rsidRDefault="006E60F3">
            <w:pPr>
              <w:spacing w:after="0" w:line="240" w:lineRule="auto"/>
              <w:rPr>
                <w:rFonts w:ascii="Times New Roman" w:eastAsia="Times New Roman" w:hAnsi="Times New Roman" w:cs="Times New Roman"/>
              </w:rPr>
            </w:pPr>
            <w:r>
              <w:rPr>
                <w:rFonts w:ascii="Times New Roman" w:eastAsia="Times New Roman" w:hAnsi="Times New Roman" w:cs="Times New Roman"/>
              </w:rPr>
              <w:t>Using IT safely</w:t>
            </w:r>
          </w:p>
          <w:p w:rsidR="006E60F3" w:rsidRDefault="006E60F3">
            <w:pPr>
              <w:spacing w:after="0" w:line="240" w:lineRule="auto"/>
              <w:rPr>
                <w:rFonts w:ascii="Times New Roman" w:eastAsia="Times New Roman" w:hAnsi="Times New Roman" w:cs="Times New Roman"/>
              </w:rPr>
            </w:pPr>
            <w:r>
              <w:rPr>
                <w:rFonts w:ascii="Times New Roman" w:eastAsia="Times New Roman" w:hAnsi="Times New Roman" w:cs="Times New Roman"/>
              </w:rPr>
              <w:t>Using IT in different ways</w:t>
            </w:r>
          </w:p>
        </w:tc>
        <w:tc>
          <w:tcPr>
            <w:tcW w:w="1800" w:type="dxa"/>
            <w:tcBorders>
              <w:top w:val="single" w:sz="6" w:space="0" w:color="ABABAB"/>
              <w:left w:val="single" w:sz="6" w:space="0" w:color="ABABAB"/>
              <w:bottom w:val="single" w:sz="6" w:space="0" w:color="ABABAB"/>
              <w:right w:val="single" w:sz="6" w:space="0" w:color="ABABAB"/>
            </w:tcBorders>
            <w:shd w:val="clear" w:color="auto" w:fill="F7CAAC" w:themeFill="accent2" w:themeFillTint="66"/>
            <w:tcMar>
              <w:top w:w="15" w:type="dxa"/>
              <w:left w:w="15" w:type="dxa"/>
              <w:bottom w:w="15" w:type="dxa"/>
              <w:right w:w="15" w:type="dxa"/>
            </w:tcMar>
            <w:vAlign w:val="center"/>
            <w:hideMark/>
          </w:tcPr>
          <w:p w:rsidR="006E60F3" w:rsidRDefault="006E60F3" w:rsidP="00F01780">
            <w:pPr>
              <w:spacing w:after="0" w:line="240" w:lineRule="auto"/>
              <w:rPr>
                <w:rFonts w:ascii="Times New Roman" w:eastAsia="Times New Roman" w:hAnsi="Times New Roman" w:cs="Times New Roman"/>
              </w:rPr>
            </w:pPr>
            <w:r>
              <w:rPr>
                <w:rFonts w:ascii="Times New Roman" w:eastAsia="Times New Roman" w:hAnsi="Times New Roman" w:cs="Times New Roman"/>
              </w:rPr>
              <w:t>NW- Networks</w:t>
            </w:r>
            <w:r>
              <w:rPr>
                <w:rFonts w:ascii="Times New Roman" w:eastAsia="Times New Roman" w:hAnsi="Times New Roman" w:cs="Times New Roman"/>
              </w:rPr>
              <w:br/>
              <w:t>CS- Computing Science</w:t>
            </w:r>
          </w:p>
        </w:tc>
        <w:tc>
          <w:tcPr>
            <w:tcW w:w="2340" w:type="dxa"/>
            <w:tcBorders>
              <w:top w:val="single" w:sz="6" w:space="0" w:color="ABABAB"/>
              <w:left w:val="single" w:sz="6" w:space="0" w:color="ABABAB"/>
              <w:bottom w:val="single" w:sz="6" w:space="0" w:color="ABABAB"/>
              <w:right w:val="single" w:sz="6" w:space="0" w:color="ABABAB"/>
            </w:tcBorders>
            <w:shd w:val="clear" w:color="auto" w:fill="F7CAAC" w:themeFill="accent2" w:themeFillTint="66"/>
          </w:tcPr>
          <w:p w:rsidR="006E60F3" w:rsidRDefault="006E60F3">
            <w:pPr>
              <w:spacing w:after="0" w:line="240" w:lineRule="auto"/>
              <w:rPr>
                <w:rFonts w:ascii="Times New Roman" w:eastAsia="Times New Roman" w:hAnsi="Times New Roman" w:cs="Times New Roman"/>
              </w:rPr>
            </w:pPr>
            <w:r>
              <w:rPr>
                <w:rFonts w:ascii="Times New Roman" w:eastAsia="Times New Roman" w:hAnsi="Times New Roman" w:cs="Times New Roman"/>
              </w:rPr>
              <w:t>Children will</w:t>
            </w:r>
          </w:p>
          <w:p w:rsidR="006E60F3" w:rsidRDefault="006E60F3" w:rsidP="00C82A07">
            <w:pPr>
              <w:spacing w:after="0" w:line="240" w:lineRule="auto"/>
              <w:rPr>
                <w:rFonts w:ascii="Times New Roman" w:eastAsia="Times New Roman" w:hAnsi="Times New Roman" w:cs="Times New Roman"/>
              </w:rPr>
            </w:pPr>
            <w:r>
              <w:rPr>
                <w:rFonts w:ascii="Times New Roman" w:eastAsia="Times New Roman" w:hAnsi="Times New Roman" w:cs="Times New Roman"/>
              </w:rPr>
              <w:t>understand and use technology purposely,</w:t>
            </w:r>
          </w:p>
          <w:p w:rsidR="006E60F3" w:rsidRDefault="006E60F3" w:rsidP="00C82A07">
            <w:pPr>
              <w:spacing w:after="0" w:line="240" w:lineRule="auto"/>
              <w:rPr>
                <w:rFonts w:ascii="Times New Roman" w:eastAsia="Times New Roman" w:hAnsi="Times New Roman" w:cs="Times New Roman"/>
              </w:rPr>
            </w:pPr>
            <w:r>
              <w:rPr>
                <w:rFonts w:ascii="Times New Roman" w:eastAsia="Times New Roman" w:hAnsi="Times New Roman" w:cs="Times New Roman"/>
              </w:rPr>
              <w:t>recognizing Information Technology beyond school.</w:t>
            </w:r>
          </w:p>
        </w:tc>
        <w:tc>
          <w:tcPr>
            <w:tcW w:w="2790" w:type="dxa"/>
            <w:tcBorders>
              <w:top w:val="single" w:sz="6" w:space="0" w:color="ABABAB"/>
              <w:left w:val="single" w:sz="6" w:space="0" w:color="ABABAB"/>
              <w:bottom w:val="single" w:sz="6" w:space="0" w:color="ABABAB"/>
              <w:right w:val="single" w:sz="6" w:space="0" w:color="ABABAB"/>
            </w:tcBorders>
            <w:shd w:val="clear" w:color="auto" w:fill="F7CAAC" w:themeFill="accent2" w:themeFillTint="66"/>
          </w:tcPr>
          <w:p w:rsidR="006E60F3" w:rsidRDefault="00ED47A3">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Information Technology, computer, barcode, scanner/scan, </w:t>
            </w:r>
          </w:p>
        </w:tc>
        <w:tc>
          <w:tcPr>
            <w:tcW w:w="1800" w:type="dxa"/>
            <w:tcBorders>
              <w:top w:val="single" w:sz="6" w:space="0" w:color="ABABAB"/>
              <w:left w:val="single" w:sz="6" w:space="0" w:color="ABABAB"/>
              <w:bottom w:val="single" w:sz="6" w:space="0" w:color="ABABAB"/>
              <w:right w:val="single" w:sz="6" w:space="0" w:color="ABABAB"/>
            </w:tcBorders>
            <w:shd w:val="clear" w:color="auto" w:fill="F7CAAC" w:themeFill="accent2" w:themeFillTint="66"/>
            <w:tcMar>
              <w:top w:w="15" w:type="dxa"/>
              <w:left w:w="15" w:type="dxa"/>
              <w:bottom w:w="15" w:type="dxa"/>
              <w:right w:w="15" w:type="dxa"/>
            </w:tcMar>
            <w:vAlign w:val="center"/>
            <w:hideMark/>
          </w:tcPr>
          <w:p w:rsidR="006E60F3" w:rsidRDefault="006E60F3">
            <w:pPr>
              <w:spacing w:after="0" w:line="240" w:lineRule="auto"/>
              <w:rPr>
                <w:rFonts w:ascii="Times New Roman" w:eastAsia="Times New Roman" w:hAnsi="Times New Roman" w:cs="Times New Roman"/>
              </w:rPr>
            </w:pPr>
            <w:r>
              <w:rPr>
                <w:rFonts w:ascii="Times New Roman" w:eastAsia="Times New Roman" w:hAnsi="Times New Roman" w:cs="Times New Roman"/>
              </w:rPr>
              <w:t>Bullet points 4/5/6</w:t>
            </w:r>
          </w:p>
        </w:tc>
      </w:tr>
      <w:tr w:rsidR="00062864" w:rsidTr="002C1F62">
        <w:trPr>
          <w:trHeight w:val="2040"/>
        </w:trPr>
        <w:tc>
          <w:tcPr>
            <w:tcW w:w="2001" w:type="dxa"/>
            <w:tcBorders>
              <w:top w:val="single" w:sz="6" w:space="0" w:color="ABABAB"/>
              <w:left w:val="single" w:sz="6" w:space="0" w:color="ABABAB"/>
              <w:bottom w:val="single" w:sz="6" w:space="0" w:color="ABABAB"/>
              <w:right w:val="single" w:sz="6" w:space="0" w:color="ABABAB"/>
            </w:tcBorders>
            <w:shd w:val="clear" w:color="auto" w:fill="F4B083" w:themeFill="accent2" w:themeFillTint="99"/>
            <w:tcMar>
              <w:top w:w="15" w:type="dxa"/>
              <w:left w:w="15" w:type="dxa"/>
              <w:bottom w:w="15" w:type="dxa"/>
              <w:right w:w="15" w:type="dxa"/>
            </w:tcMar>
            <w:vAlign w:val="center"/>
            <w:hideMark/>
          </w:tcPr>
          <w:p w:rsidR="00062864" w:rsidRDefault="00062864" w:rsidP="00062864">
            <w:pPr>
              <w:spacing w:after="0" w:line="240" w:lineRule="auto"/>
              <w:rPr>
                <w:rFonts w:ascii="Times New Roman" w:eastAsia="Times New Roman" w:hAnsi="Times New Roman" w:cs="Times New Roman"/>
              </w:rPr>
            </w:pPr>
            <w:r>
              <w:rPr>
                <w:rFonts w:ascii="Times New Roman" w:eastAsia="Times New Roman" w:hAnsi="Times New Roman" w:cs="Times New Roman"/>
                <w:bdr w:val="none" w:sz="0" w:space="0" w:color="auto" w:frame="1"/>
              </w:rPr>
              <w:t>Grouping Data</w:t>
            </w:r>
          </w:p>
        </w:tc>
        <w:tc>
          <w:tcPr>
            <w:tcW w:w="2401" w:type="dxa"/>
            <w:tcBorders>
              <w:top w:val="single" w:sz="6" w:space="0" w:color="ABABAB"/>
              <w:left w:val="single" w:sz="6" w:space="0" w:color="ABABAB"/>
              <w:bottom w:val="single" w:sz="6" w:space="0" w:color="ABABAB"/>
              <w:right w:val="single" w:sz="6" w:space="0" w:color="ABABAB"/>
            </w:tcBorders>
            <w:shd w:val="clear" w:color="auto" w:fill="F4B083" w:themeFill="accent2" w:themeFillTint="99"/>
            <w:tcMar>
              <w:top w:w="15" w:type="dxa"/>
              <w:left w:w="15" w:type="dxa"/>
              <w:bottom w:w="15" w:type="dxa"/>
              <w:right w:w="15" w:type="dxa"/>
            </w:tcMar>
            <w:vAlign w:val="center"/>
          </w:tcPr>
          <w:p w:rsidR="00062864" w:rsidRDefault="00062864" w:rsidP="00062864">
            <w:pPr>
              <w:spacing w:after="0" w:line="240" w:lineRule="auto"/>
              <w:textAlignment w:val="baseline"/>
              <w:rPr>
                <w:rFonts w:ascii="Times New Roman" w:eastAsia="Times New Roman" w:hAnsi="Times New Roman" w:cs="Times New Roman"/>
              </w:rPr>
            </w:pPr>
            <w:r>
              <w:rPr>
                <w:rFonts w:ascii="Times New Roman" w:eastAsia="Times New Roman" w:hAnsi="Times New Roman" w:cs="Times New Roman"/>
              </w:rPr>
              <w:t>Label and match</w:t>
            </w:r>
          </w:p>
          <w:p w:rsidR="00062864" w:rsidRDefault="00062864" w:rsidP="00062864">
            <w:pPr>
              <w:spacing w:after="0" w:line="240" w:lineRule="auto"/>
              <w:textAlignment w:val="baseline"/>
              <w:rPr>
                <w:rFonts w:ascii="Times New Roman" w:eastAsia="Times New Roman" w:hAnsi="Times New Roman" w:cs="Times New Roman"/>
              </w:rPr>
            </w:pPr>
            <w:r>
              <w:rPr>
                <w:rFonts w:ascii="Times New Roman" w:eastAsia="Times New Roman" w:hAnsi="Times New Roman" w:cs="Times New Roman"/>
              </w:rPr>
              <w:t>Group and count</w:t>
            </w:r>
          </w:p>
          <w:p w:rsidR="00062864" w:rsidRDefault="00062864" w:rsidP="00062864">
            <w:pPr>
              <w:spacing w:after="0" w:line="240" w:lineRule="auto"/>
              <w:textAlignment w:val="baseline"/>
              <w:rPr>
                <w:rFonts w:ascii="Times New Roman" w:eastAsia="Times New Roman" w:hAnsi="Times New Roman" w:cs="Times New Roman"/>
              </w:rPr>
            </w:pPr>
            <w:r>
              <w:rPr>
                <w:rFonts w:ascii="Times New Roman" w:eastAsia="Times New Roman" w:hAnsi="Times New Roman" w:cs="Times New Roman"/>
              </w:rPr>
              <w:t>Describe an object</w:t>
            </w:r>
          </w:p>
          <w:p w:rsidR="00062864" w:rsidRDefault="00062864" w:rsidP="00062864">
            <w:pPr>
              <w:spacing w:after="0" w:line="240" w:lineRule="auto"/>
              <w:textAlignment w:val="baseline"/>
              <w:rPr>
                <w:rFonts w:ascii="Times New Roman" w:eastAsia="Times New Roman" w:hAnsi="Times New Roman" w:cs="Times New Roman"/>
              </w:rPr>
            </w:pPr>
            <w:r>
              <w:rPr>
                <w:rFonts w:ascii="Times New Roman" w:eastAsia="Times New Roman" w:hAnsi="Times New Roman" w:cs="Times New Roman"/>
              </w:rPr>
              <w:t>Making different groups</w:t>
            </w:r>
          </w:p>
          <w:p w:rsidR="00062864" w:rsidRDefault="00062864" w:rsidP="00062864">
            <w:pPr>
              <w:spacing w:after="0" w:line="240" w:lineRule="auto"/>
              <w:textAlignment w:val="baseline"/>
              <w:rPr>
                <w:rFonts w:ascii="Times New Roman" w:eastAsia="Times New Roman" w:hAnsi="Times New Roman" w:cs="Times New Roman"/>
              </w:rPr>
            </w:pPr>
            <w:r>
              <w:rPr>
                <w:rFonts w:ascii="Times New Roman" w:eastAsia="Times New Roman" w:hAnsi="Times New Roman" w:cs="Times New Roman"/>
              </w:rPr>
              <w:t>Comparing groups</w:t>
            </w:r>
          </w:p>
          <w:p w:rsidR="00062864" w:rsidRDefault="00062864" w:rsidP="00062864">
            <w:pPr>
              <w:spacing w:after="0" w:line="240" w:lineRule="auto"/>
              <w:textAlignment w:val="baseline"/>
              <w:rPr>
                <w:rFonts w:ascii="Times New Roman" w:eastAsia="Times New Roman" w:hAnsi="Times New Roman" w:cs="Times New Roman"/>
              </w:rPr>
            </w:pPr>
            <w:r>
              <w:rPr>
                <w:rFonts w:ascii="Times New Roman" w:eastAsia="Times New Roman" w:hAnsi="Times New Roman" w:cs="Times New Roman"/>
              </w:rPr>
              <w:t>Answering questions</w:t>
            </w:r>
          </w:p>
        </w:tc>
        <w:tc>
          <w:tcPr>
            <w:tcW w:w="1800" w:type="dxa"/>
            <w:tcBorders>
              <w:top w:val="single" w:sz="6" w:space="0" w:color="ABABAB"/>
              <w:left w:val="single" w:sz="6" w:space="0" w:color="ABABAB"/>
              <w:bottom w:val="single" w:sz="6" w:space="0" w:color="ABABAB"/>
              <w:right w:val="single" w:sz="6" w:space="0" w:color="ABABAB"/>
            </w:tcBorders>
            <w:shd w:val="clear" w:color="auto" w:fill="F4B083" w:themeFill="accent2" w:themeFillTint="99"/>
            <w:tcMar>
              <w:top w:w="15" w:type="dxa"/>
              <w:left w:w="15" w:type="dxa"/>
              <w:bottom w:w="15" w:type="dxa"/>
              <w:right w:w="15" w:type="dxa"/>
            </w:tcMar>
            <w:vAlign w:val="center"/>
            <w:hideMark/>
          </w:tcPr>
          <w:p w:rsidR="00062864" w:rsidRDefault="00062864" w:rsidP="00062864">
            <w:pPr>
              <w:spacing w:after="0" w:line="240" w:lineRule="auto"/>
              <w:rPr>
                <w:rFonts w:ascii="Times New Roman" w:eastAsia="Times New Roman" w:hAnsi="Times New Roman" w:cs="Times New Roman"/>
              </w:rPr>
            </w:pPr>
            <w:r>
              <w:rPr>
                <w:rFonts w:ascii="Times New Roman" w:eastAsia="Times New Roman" w:hAnsi="Times New Roman" w:cs="Times New Roman"/>
              </w:rPr>
              <w:t>DI- Data and Information</w:t>
            </w:r>
          </w:p>
          <w:p w:rsidR="00062864" w:rsidRDefault="00062864" w:rsidP="00062864">
            <w:pPr>
              <w:spacing w:after="0" w:line="240" w:lineRule="auto"/>
              <w:rPr>
                <w:rFonts w:ascii="Times New Roman" w:eastAsia="Times New Roman" w:hAnsi="Times New Roman" w:cs="Times New Roman"/>
              </w:rPr>
            </w:pPr>
            <w:r>
              <w:rPr>
                <w:rFonts w:ascii="Times New Roman" w:eastAsia="Times New Roman" w:hAnsi="Times New Roman" w:cs="Times New Roman"/>
              </w:rPr>
              <w:t>Al- Algorithms</w:t>
            </w:r>
          </w:p>
        </w:tc>
        <w:tc>
          <w:tcPr>
            <w:tcW w:w="2340" w:type="dxa"/>
            <w:tcBorders>
              <w:top w:val="single" w:sz="6" w:space="0" w:color="ABABAB"/>
              <w:left w:val="single" w:sz="6" w:space="0" w:color="ABABAB"/>
              <w:bottom w:val="single" w:sz="6" w:space="0" w:color="ABABAB"/>
              <w:right w:val="single" w:sz="6" w:space="0" w:color="ABABAB"/>
            </w:tcBorders>
            <w:shd w:val="clear" w:color="auto" w:fill="F4B083" w:themeFill="accent2" w:themeFillTint="99"/>
          </w:tcPr>
          <w:p w:rsidR="00062864" w:rsidRDefault="00062864" w:rsidP="00062864">
            <w:pPr>
              <w:spacing w:after="0" w:line="240" w:lineRule="auto"/>
              <w:rPr>
                <w:rFonts w:ascii="Times New Roman" w:eastAsia="Times New Roman" w:hAnsi="Times New Roman" w:cs="Times New Roman"/>
              </w:rPr>
            </w:pPr>
            <w:r>
              <w:rPr>
                <w:rFonts w:ascii="Times New Roman" w:eastAsia="Times New Roman" w:hAnsi="Times New Roman" w:cs="Times New Roman"/>
              </w:rPr>
              <w:t>Children will understand and use programs effectively, purposely and safely in and outside of school. Use logic to predict the computer program.</w:t>
            </w:r>
          </w:p>
        </w:tc>
        <w:tc>
          <w:tcPr>
            <w:tcW w:w="2790" w:type="dxa"/>
            <w:tcBorders>
              <w:top w:val="single" w:sz="6" w:space="0" w:color="ABABAB"/>
              <w:left w:val="single" w:sz="6" w:space="0" w:color="ABABAB"/>
              <w:bottom w:val="single" w:sz="6" w:space="0" w:color="ABABAB"/>
              <w:right w:val="single" w:sz="6" w:space="0" w:color="ABABAB"/>
            </w:tcBorders>
            <w:shd w:val="clear" w:color="auto" w:fill="F4B083" w:themeFill="accent2" w:themeFillTint="99"/>
          </w:tcPr>
          <w:p w:rsidR="00062864" w:rsidRDefault="00ED47A3" w:rsidP="00062864">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Group, object, property, value, label, </w:t>
            </w:r>
            <w:proofErr w:type="spellStart"/>
            <w:r>
              <w:rPr>
                <w:rFonts w:ascii="Times New Roman" w:eastAsia="Times New Roman" w:hAnsi="Times New Roman" w:cs="Times New Roman"/>
              </w:rPr>
              <w:t>colour</w:t>
            </w:r>
            <w:proofErr w:type="spellEnd"/>
            <w:r>
              <w:rPr>
                <w:rFonts w:ascii="Times New Roman" w:eastAsia="Times New Roman" w:hAnsi="Times New Roman" w:cs="Times New Roman"/>
              </w:rPr>
              <w:t xml:space="preserve">, data set, more, less, most, least, fewest, </w:t>
            </w:r>
            <w:r w:rsidR="001C0637">
              <w:rPr>
                <w:rFonts w:ascii="Times New Roman" w:eastAsia="Times New Roman" w:hAnsi="Times New Roman" w:cs="Times New Roman"/>
              </w:rPr>
              <w:t>the same, search, image, size, shape,</w:t>
            </w:r>
          </w:p>
        </w:tc>
        <w:tc>
          <w:tcPr>
            <w:tcW w:w="1800" w:type="dxa"/>
            <w:tcBorders>
              <w:top w:val="single" w:sz="6" w:space="0" w:color="ABABAB"/>
              <w:left w:val="single" w:sz="6" w:space="0" w:color="ABABAB"/>
              <w:bottom w:val="single" w:sz="6" w:space="0" w:color="ABABAB"/>
              <w:right w:val="single" w:sz="6" w:space="0" w:color="ABABAB"/>
            </w:tcBorders>
            <w:shd w:val="clear" w:color="auto" w:fill="F4B083" w:themeFill="accent2" w:themeFillTint="99"/>
            <w:tcMar>
              <w:top w:w="15" w:type="dxa"/>
              <w:left w:w="15" w:type="dxa"/>
              <w:bottom w:w="15" w:type="dxa"/>
              <w:right w:w="15" w:type="dxa"/>
            </w:tcMar>
            <w:vAlign w:val="center"/>
            <w:hideMark/>
          </w:tcPr>
          <w:p w:rsidR="00062864" w:rsidRDefault="00062864" w:rsidP="00062864">
            <w:pPr>
              <w:spacing w:after="0" w:line="240" w:lineRule="auto"/>
              <w:rPr>
                <w:rFonts w:ascii="Times New Roman" w:eastAsia="Times New Roman" w:hAnsi="Times New Roman" w:cs="Times New Roman"/>
              </w:rPr>
            </w:pPr>
            <w:r>
              <w:rPr>
                <w:rFonts w:ascii="Times New Roman" w:eastAsia="Times New Roman" w:hAnsi="Times New Roman" w:cs="Times New Roman"/>
              </w:rPr>
              <w:t>Bullet points 1/2/3/4/5/6</w:t>
            </w:r>
          </w:p>
        </w:tc>
      </w:tr>
      <w:tr w:rsidR="001C0637" w:rsidTr="002C1F62">
        <w:trPr>
          <w:trHeight w:val="1755"/>
        </w:trPr>
        <w:tc>
          <w:tcPr>
            <w:tcW w:w="2001" w:type="dxa"/>
            <w:tcBorders>
              <w:top w:val="single" w:sz="6" w:space="0" w:color="ABABAB"/>
              <w:left w:val="single" w:sz="6" w:space="0" w:color="ABABAB"/>
              <w:bottom w:val="single" w:sz="6" w:space="0" w:color="ABABAB"/>
              <w:right w:val="single" w:sz="6" w:space="0" w:color="ABABAB"/>
            </w:tcBorders>
            <w:shd w:val="clear" w:color="auto" w:fill="C5E0B3" w:themeFill="accent6" w:themeFillTint="66"/>
            <w:tcMar>
              <w:top w:w="15" w:type="dxa"/>
              <w:left w:w="15" w:type="dxa"/>
              <w:bottom w:w="15" w:type="dxa"/>
              <w:right w:w="15" w:type="dxa"/>
            </w:tcMar>
            <w:vAlign w:val="center"/>
            <w:hideMark/>
          </w:tcPr>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Programming Animations</w:t>
            </w:r>
          </w:p>
        </w:tc>
        <w:tc>
          <w:tcPr>
            <w:tcW w:w="2401" w:type="dxa"/>
            <w:tcBorders>
              <w:top w:val="single" w:sz="6" w:space="0" w:color="ABABAB"/>
              <w:left w:val="single" w:sz="6" w:space="0" w:color="ABABAB"/>
              <w:bottom w:val="single" w:sz="6" w:space="0" w:color="ABABAB"/>
              <w:right w:val="single" w:sz="6" w:space="0" w:color="ABABAB"/>
            </w:tcBorders>
            <w:shd w:val="clear" w:color="auto" w:fill="C5E0B3" w:themeFill="accent6" w:themeFillTint="66"/>
            <w:tcMar>
              <w:top w:w="15" w:type="dxa"/>
              <w:left w:w="15" w:type="dxa"/>
              <w:bottom w:w="15" w:type="dxa"/>
              <w:right w:w="15" w:type="dxa"/>
            </w:tcMar>
            <w:vAlign w:val="center"/>
            <w:hideMark/>
          </w:tcPr>
          <w:p w:rsidR="001C0637" w:rsidRDefault="001C0637" w:rsidP="001C0637">
            <w:pPr>
              <w:spacing w:after="0" w:line="240" w:lineRule="auto"/>
              <w:rPr>
                <w:rFonts w:ascii="Times New Roman" w:eastAsia="Times New Roman" w:hAnsi="Times New Roman" w:cs="Times New Roman"/>
              </w:rPr>
            </w:pPr>
          </w:p>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Comparing tools</w:t>
            </w:r>
          </w:p>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Joining blocks</w:t>
            </w:r>
          </w:p>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Making a change</w:t>
            </w:r>
          </w:p>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Adding sprites</w:t>
            </w:r>
          </w:p>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Project design</w:t>
            </w:r>
          </w:p>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Follow my design</w:t>
            </w:r>
            <w:r>
              <w:rPr>
                <w:rFonts w:ascii="Times New Roman" w:eastAsia="Times New Roman" w:hAnsi="Times New Roman" w:cs="Times New Roman"/>
              </w:rPr>
              <w:br/>
            </w:r>
          </w:p>
        </w:tc>
        <w:tc>
          <w:tcPr>
            <w:tcW w:w="1800" w:type="dxa"/>
            <w:tcBorders>
              <w:top w:val="single" w:sz="6" w:space="0" w:color="ABABAB"/>
              <w:left w:val="single" w:sz="6" w:space="0" w:color="ABABAB"/>
              <w:bottom w:val="single" w:sz="6" w:space="0" w:color="ABABAB"/>
              <w:right w:val="single" w:sz="6" w:space="0" w:color="ABABAB"/>
            </w:tcBorders>
            <w:shd w:val="clear" w:color="auto" w:fill="C5E0B3" w:themeFill="accent6" w:themeFillTint="66"/>
            <w:tcMar>
              <w:top w:w="15" w:type="dxa"/>
              <w:left w:w="15" w:type="dxa"/>
              <w:bottom w:w="15" w:type="dxa"/>
              <w:right w:w="15" w:type="dxa"/>
            </w:tcMar>
            <w:vAlign w:val="center"/>
            <w:hideMark/>
          </w:tcPr>
          <w:p w:rsidR="001C0637" w:rsidRDefault="001C0637" w:rsidP="001C0637">
            <w:pPr>
              <w:spacing w:after="0" w:line="240" w:lineRule="auto"/>
              <w:textAlignment w:val="baseline"/>
              <w:rPr>
                <w:rFonts w:ascii="Times New Roman" w:eastAsia="Times New Roman" w:hAnsi="Times New Roman" w:cs="Times New Roman"/>
              </w:rPr>
            </w:pPr>
            <w:r>
              <w:rPr>
                <w:rFonts w:ascii="Times New Roman" w:eastAsia="Times New Roman" w:hAnsi="Times New Roman" w:cs="Times New Roman"/>
              </w:rPr>
              <w:t>PG- Programming</w:t>
            </w:r>
          </w:p>
          <w:p w:rsidR="001C0637" w:rsidRDefault="001C0637" w:rsidP="001C0637">
            <w:pPr>
              <w:spacing w:after="0" w:line="240" w:lineRule="auto"/>
              <w:textAlignment w:val="baseline"/>
              <w:rPr>
                <w:rFonts w:ascii="Times New Roman" w:eastAsia="Times New Roman" w:hAnsi="Times New Roman" w:cs="Times New Roman"/>
              </w:rPr>
            </w:pPr>
            <w:r>
              <w:rPr>
                <w:rFonts w:ascii="Times New Roman" w:eastAsia="Times New Roman" w:hAnsi="Times New Roman" w:cs="Times New Roman"/>
              </w:rPr>
              <w:t>DD- Design and Development</w:t>
            </w:r>
          </w:p>
        </w:tc>
        <w:tc>
          <w:tcPr>
            <w:tcW w:w="2340" w:type="dxa"/>
            <w:tcBorders>
              <w:top w:val="single" w:sz="6" w:space="0" w:color="ABABAB"/>
              <w:left w:val="single" w:sz="6" w:space="0" w:color="ABABAB"/>
              <w:bottom w:val="single" w:sz="6" w:space="0" w:color="ABABAB"/>
              <w:right w:val="single" w:sz="6" w:space="0" w:color="ABABAB"/>
            </w:tcBorders>
            <w:shd w:val="clear" w:color="auto" w:fill="C5E0B3" w:themeFill="accent6" w:themeFillTint="66"/>
          </w:tcPr>
          <w:p w:rsidR="001C0637" w:rsidRDefault="001C0637" w:rsidP="001C0637">
            <w:pPr>
              <w:spacing w:after="0" w:line="240" w:lineRule="auto"/>
              <w:rPr>
                <w:rFonts w:ascii="Times New Roman" w:eastAsia="Times New Roman" w:hAnsi="Times New Roman" w:cs="Times New Roman"/>
                <w:bdr w:val="none" w:sz="0" w:space="0" w:color="auto" w:frame="1"/>
              </w:rPr>
            </w:pPr>
            <w:r>
              <w:rPr>
                <w:rFonts w:ascii="Times New Roman" w:eastAsia="Times New Roman" w:hAnsi="Times New Roman" w:cs="Times New Roman"/>
              </w:rPr>
              <w:t>Children will understand and use programs effectively, purposely and safely in and outside of school. Use logic to predict the computer program.</w:t>
            </w:r>
          </w:p>
        </w:tc>
        <w:tc>
          <w:tcPr>
            <w:tcW w:w="2790" w:type="dxa"/>
            <w:tcBorders>
              <w:top w:val="single" w:sz="6" w:space="0" w:color="ABABAB"/>
              <w:left w:val="single" w:sz="6" w:space="0" w:color="ABABAB"/>
              <w:bottom w:val="single" w:sz="6" w:space="0" w:color="ABABAB"/>
              <w:right w:val="single" w:sz="6" w:space="0" w:color="ABABAB"/>
            </w:tcBorders>
            <w:shd w:val="clear" w:color="auto" w:fill="C5E0B3" w:themeFill="accent6" w:themeFillTint="66"/>
          </w:tcPr>
          <w:p w:rsidR="001C0637" w:rsidRDefault="001C0637" w:rsidP="001C0637">
            <w:pPr>
              <w:spacing w:after="0" w:line="240" w:lineRule="auto"/>
              <w:rPr>
                <w:rFonts w:ascii="Times New Roman" w:eastAsia="Times New Roman" w:hAnsi="Times New Roman" w:cs="Times New Roman"/>
                <w:bdr w:val="none" w:sz="0" w:space="0" w:color="auto" w:frame="1"/>
              </w:rPr>
            </w:pPr>
            <w:r>
              <w:rPr>
                <w:rFonts w:ascii="Times New Roman" w:eastAsia="Times New Roman" w:hAnsi="Times New Roman" w:cs="Times New Roman"/>
                <w:bdr w:val="none" w:sz="0" w:space="0" w:color="auto" w:frame="1"/>
              </w:rPr>
              <w:t>Scratch Jr, Bee-bot, command, sprite, compare, programming, programming area, block, joining, start block, program, background, delete, reset, algorithm, predict, effect, change, value, instructions, appropriate, design</w:t>
            </w:r>
          </w:p>
        </w:tc>
        <w:tc>
          <w:tcPr>
            <w:tcW w:w="1800" w:type="dxa"/>
            <w:tcBorders>
              <w:top w:val="single" w:sz="6" w:space="0" w:color="ABABAB"/>
              <w:left w:val="single" w:sz="6" w:space="0" w:color="ABABAB"/>
              <w:bottom w:val="single" w:sz="6" w:space="0" w:color="ABABAB"/>
              <w:right w:val="single" w:sz="6" w:space="0" w:color="ABABAB"/>
            </w:tcBorders>
            <w:shd w:val="clear" w:color="auto" w:fill="C5E0B3" w:themeFill="accent6" w:themeFillTint="66"/>
            <w:tcMar>
              <w:top w:w="15" w:type="dxa"/>
              <w:left w:w="15" w:type="dxa"/>
              <w:bottom w:w="15" w:type="dxa"/>
              <w:right w:w="15" w:type="dxa"/>
            </w:tcMar>
            <w:vAlign w:val="center"/>
            <w:hideMark/>
          </w:tcPr>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bdr w:val="none" w:sz="0" w:space="0" w:color="auto" w:frame="1"/>
              </w:rPr>
              <w:t>Bullet points 1/2/3/4</w:t>
            </w:r>
          </w:p>
        </w:tc>
      </w:tr>
      <w:tr w:rsidR="001C0637" w:rsidTr="002C1F62">
        <w:trPr>
          <w:trHeight w:val="2040"/>
        </w:trPr>
        <w:tc>
          <w:tcPr>
            <w:tcW w:w="2001" w:type="dxa"/>
            <w:tcBorders>
              <w:top w:val="single" w:sz="6" w:space="0" w:color="ABABAB"/>
              <w:left w:val="single" w:sz="6" w:space="0" w:color="ABABAB"/>
              <w:bottom w:val="single" w:sz="6" w:space="0" w:color="ABABAB"/>
              <w:right w:val="single" w:sz="6" w:space="0" w:color="ABABAB"/>
            </w:tcBorders>
            <w:shd w:val="clear" w:color="auto" w:fill="A8D08D" w:themeFill="accent6" w:themeFillTint="99"/>
            <w:tcMar>
              <w:top w:w="15" w:type="dxa"/>
              <w:left w:w="15" w:type="dxa"/>
              <w:bottom w:w="15" w:type="dxa"/>
              <w:right w:w="15" w:type="dxa"/>
            </w:tcMar>
            <w:vAlign w:val="center"/>
            <w:hideMark/>
          </w:tcPr>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lastRenderedPageBreak/>
              <w:t>Digital Photography</w:t>
            </w:r>
          </w:p>
        </w:tc>
        <w:tc>
          <w:tcPr>
            <w:tcW w:w="2401" w:type="dxa"/>
            <w:tcBorders>
              <w:top w:val="single" w:sz="6" w:space="0" w:color="ABABAB"/>
              <w:left w:val="single" w:sz="6" w:space="0" w:color="ABABAB"/>
              <w:bottom w:val="single" w:sz="6" w:space="0" w:color="ABABAB"/>
              <w:right w:val="single" w:sz="6" w:space="0" w:color="ABABAB"/>
            </w:tcBorders>
            <w:shd w:val="clear" w:color="auto" w:fill="A8D08D" w:themeFill="accent6" w:themeFillTint="99"/>
            <w:tcMar>
              <w:top w:w="15" w:type="dxa"/>
              <w:left w:w="15" w:type="dxa"/>
              <w:bottom w:w="15" w:type="dxa"/>
              <w:right w:w="15" w:type="dxa"/>
            </w:tcMar>
            <w:vAlign w:val="center"/>
            <w:hideMark/>
          </w:tcPr>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br/>
              <w:t>Taking photographs</w:t>
            </w:r>
          </w:p>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Landscape or portrait?</w:t>
            </w:r>
          </w:p>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What makes a good photograph?</w:t>
            </w:r>
          </w:p>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Lighting</w:t>
            </w:r>
          </w:p>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Effects </w:t>
            </w:r>
          </w:p>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Is it real?</w:t>
            </w:r>
          </w:p>
          <w:p w:rsidR="001C0637" w:rsidRDefault="001C0637" w:rsidP="001C0637">
            <w:pPr>
              <w:spacing w:after="0" w:line="240" w:lineRule="auto"/>
              <w:rPr>
                <w:rFonts w:ascii="Times New Roman" w:eastAsia="Times New Roman" w:hAnsi="Times New Roman" w:cs="Times New Roman"/>
              </w:rPr>
            </w:pPr>
          </w:p>
        </w:tc>
        <w:tc>
          <w:tcPr>
            <w:tcW w:w="1800" w:type="dxa"/>
            <w:tcBorders>
              <w:top w:val="single" w:sz="6" w:space="0" w:color="ABABAB"/>
              <w:left w:val="single" w:sz="6" w:space="0" w:color="ABABAB"/>
              <w:bottom w:val="single" w:sz="6" w:space="0" w:color="ABABAB"/>
              <w:right w:val="single" w:sz="6" w:space="0" w:color="ABABAB"/>
            </w:tcBorders>
            <w:shd w:val="clear" w:color="auto" w:fill="A8D08D" w:themeFill="accent6" w:themeFillTint="99"/>
            <w:tcMar>
              <w:top w:w="15" w:type="dxa"/>
              <w:left w:w="15" w:type="dxa"/>
              <w:bottom w:w="15" w:type="dxa"/>
              <w:right w:w="15" w:type="dxa"/>
            </w:tcMar>
            <w:vAlign w:val="center"/>
            <w:hideMark/>
          </w:tcPr>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ET- Effective use of tools</w:t>
            </w:r>
          </w:p>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CM- Creating Media</w:t>
            </w:r>
          </w:p>
        </w:tc>
        <w:tc>
          <w:tcPr>
            <w:tcW w:w="2340" w:type="dxa"/>
            <w:tcBorders>
              <w:top w:val="single" w:sz="6" w:space="0" w:color="ABABAB"/>
              <w:left w:val="single" w:sz="6" w:space="0" w:color="ABABAB"/>
              <w:bottom w:val="single" w:sz="6" w:space="0" w:color="ABABAB"/>
              <w:right w:val="single" w:sz="6" w:space="0" w:color="ABABAB"/>
            </w:tcBorders>
            <w:shd w:val="clear" w:color="auto" w:fill="A8D08D" w:themeFill="accent6" w:themeFillTint="99"/>
          </w:tcPr>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Children will </w:t>
            </w:r>
          </w:p>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understand and use technology purposely, safely and responsibly within a school setting and beyond.</w:t>
            </w:r>
          </w:p>
        </w:tc>
        <w:tc>
          <w:tcPr>
            <w:tcW w:w="2790" w:type="dxa"/>
            <w:tcBorders>
              <w:top w:val="single" w:sz="6" w:space="0" w:color="ABABAB"/>
              <w:left w:val="single" w:sz="6" w:space="0" w:color="ABABAB"/>
              <w:bottom w:val="single" w:sz="6" w:space="0" w:color="ABABAB"/>
              <w:right w:val="single" w:sz="6" w:space="0" w:color="ABABAB"/>
            </w:tcBorders>
            <w:shd w:val="clear" w:color="auto" w:fill="A8D08D" w:themeFill="accent6" w:themeFillTint="99"/>
          </w:tcPr>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Device, camera, photograph, capture, image, digital, landscape, portrait, framing, subject, compose, light sources, flash, focus, background</w:t>
            </w:r>
            <w:r w:rsidR="00496DB8">
              <w:rPr>
                <w:rFonts w:ascii="Times New Roman" w:eastAsia="Times New Roman" w:hAnsi="Times New Roman" w:cs="Times New Roman"/>
              </w:rPr>
              <w:t xml:space="preserve">, editing, filter, format, lighting, </w:t>
            </w:r>
          </w:p>
        </w:tc>
        <w:tc>
          <w:tcPr>
            <w:tcW w:w="1800" w:type="dxa"/>
            <w:tcBorders>
              <w:top w:val="single" w:sz="6" w:space="0" w:color="ABABAB"/>
              <w:left w:val="single" w:sz="6" w:space="0" w:color="ABABAB"/>
              <w:bottom w:val="single" w:sz="6" w:space="0" w:color="ABABAB"/>
              <w:right w:val="single" w:sz="6" w:space="0" w:color="ABABAB"/>
            </w:tcBorders>
            <w:shd w:val="clear" w:color="auto" w:fill="A8D08D" w:themeFill="accent6" w:themeFillTint="99"/>
            <w:tcMar>
              <w:top w:w="15" w:type="dxa"/>
              <w:left w:w="15" w:type="dxa"/>
              <w:bottom w:w="15" w:type="dxa"/>
              <w:right w:w="15" w:type="dxa"/>
            </w:tcMar>
            <w:vAlign w:val="center"/>
            <w:hideMark/>
          </w:tcPr>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Bullet points 4/5/6</w:t>
            </w:r>
          </w:p>
        </w:tc>
      </w:tr>
      <w:tr w:rsidR="001C0637" w:rsidTr="002C1F62">
        <w:trPr>
          <w:trHeight w:val="1755"/>
        </w:trPr>
        <w:tc>
          <w:tcPr>
            <w:tcW w:w="2001" w:type="dxa"/>
            <w:tcBorders>
              <w:top w:val="single" w:sz="6" w:space="0" w:color="ABABAB"/>
              <w:left w:val="single" w:sz="6" w:space="0" w:color="ABABAB"/>
              <w:bottom w:val="single" w:sz="6" w:space="0" w:color="ABABAB"/>
              <w:right w:val="single" w:sz="6" w:space="0" w:color="ABABAB"/>
            </w:tcBorders>
            <w:shd w:val="clear" w:color="auto" w:fill="FFE599" w:themeFill="accent4" w:themeFillTint="66"/>
            <w:tcMar>
              <w:top w:w="15" w:type="dxa"/>
              <w:left w:w="15" w:type="dxa"/>
              <w:bottom w:w="15" w:type="dxa"/>
              <w:right w:w="15" w:type="dxa"/>
            </w:tcMar>
            <w:vAlign w:val="center"/>
            <w:hideMark/>
          </w:tcPr>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Digital Writing</w:t>
            </w:r>
          </w:p>
        </w:tc>
        <w:tc>
          <w:tcPr>
            <w:tcW w:w="2401" w:type="dxa"/>
            <w:tcBorders>
              <w:top w:val="single" w:sz="6" w:space="0" w:color="ABABAB"/>
              <w:left w:val="single" w:sz="6" w:space="0" w:color="ABABAB"/>
              <w:bottom w:val="single" w:sz="6" w:space="0" w:color="ABABAB"/>
              <w:right w:val="single" w:sz="6" w:space="0" w:color="ABABAB"/>
            </w:tcBorders>
            <w:shd w:val="clear" w:color="auto" w:fill="FFE599" w:themeFill="accent4" w:themeFillTint="66"/>
            <w:tcMar>
              <w:top w:w="15" w:type="dxa"/>
              <w:left w:w="15" w:type="dxa"/>
              <w:bottom w:w="15" w:type="dxa"/>
              <w:right w:w="15" w:type="dxa"/>
            </w:tcMar>
            <w:vAlign w:val="center"/>
            <w:hideMark/>
          </w:tcPr>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Exploring a keyboard</w:t>
            </w:r>
          </w:p>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Adding and removing text</w:t>
            </w:r>
          </w:p>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Exploring the toolbar</w:t>
            </w:r>
          </w:p>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Making changes to text</w:t>
            </w:r>
          </w:p>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Explaining my choices</w:t>
            </w:r>
          </w:p>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Pencil or keyboard</w:t>
            </w:r>
          </w:p>
        </w:tc>
        <w:tc>
          <w:tcPr>
            <w:tcW w:w="1800" w:type="dxa"/>
            <w:tcBorders>
              <w:top w:val="single" w:sz="6" w:space="0" w:color="ABABAB"/>
              <w:left w:val="single" w:sz="6" w:space="0" w:color="ABABAB"/>
              <w:bottom w:val="single" w:sz="6" w:space="0" w:color="ABABAB"/>
              <w:right w:val="single" w:sz="6" w:space="0" w:color="ABABAB"/>
            </w:tcBorders>
            <w:shd w:val="clear" w:color="auto" w:fill="FFE599" w:themeFill="accent4" w:themeFillTint="66"/>
            <w:tcMar>
              <w:top w:w="15" w:type="dxa"/>
              <w:left w:w="15" w:type="dxa"/>
              <w:bottom w:w="15" w:type="dxa"/>
              <w:right w:w="15" w:type="dxa"/>
            </w:tcMar>
            <w:vAlign w:val="center"/>
          </w:tcPr>
          <w:p w:rsidR="001C0637" w:rsidRDefault="001C0637" w:rsidP="001C0637">
            <w:pPr>
              <w:spacing w:after="0" w:line="240" w:lineRule="auto"/>
              <w:textAlignment w:val="baseline"/>
              <w:rPr>
                <w:rFonts w:ascii="Times New Roman" w:eastAsia="Times New Roman" w:hAnsi="Times New Roman" w:cs="Times New Roman"/>
              </w:rPr>
            </w:pPr>
          </w:p>
          <w:p w:rsidR="001C0637" w:rsidRDefault="001C0637" w:rsidP="001C0637">
            <w:pPr>
              <w:spacing w:after="0" w:line="240" w:lineRule="auto"/>
              <w:textAlignment w:val="baseline"/>
              <w:rPr>
                <w:rFonts w:ascii="Times New Roman" w:eastAsia="Times New Roman" w:hAnsi="Times New Roman" w:cs="Times New Roman"/>
              </w:rPr>
            </w:pPr>
            <w:r>
              <w:rPr>
                <w:rFonts w:ascii="Times New Roman" w:eastAsia="Times New Roman" w:hAnsi="Times New Roman" w:cs="Times New Roman"/>
              </w:rPr>
              <w:t>ET-</w:t>
            </w:r>
            <w:r>
              <w:rPr>
                <w:rFonts w:ascii="Times New Roman" w:eastAsia="Times New Roman" w:hAnsi="Times New Roman" w:cs="Times New Roman"/>
                <w:bdr w:val="none" w:sz="0" w:space="0" w:color="auto" w:frame="1"/>
              </w:rPr>
              <w:t> Effective use of tools</w:t>
            </w:r>
          </w:p>
          <w:p w:rsidR="001C0637" w:rsidRDefault="001C0637" w:rsidP="001C0637">
            <w:pPr>
              <w:spacing w:after="0" w:line="240" w:lineRule="auto"/>
              <w:textAlignment w:val="baseline"/>
              <w:rPr>
                <w:rFonts w:ascii="Times New Roman" w:eastAsia="Times New Roman" w:hAnsi="Times New Roman" w:cs="Times New Roman"/>
              </w:rPr>
            </w:pPr>
            <w:r>
              <w:rPr>
                <w:rFonts w:ascii="Times New Roman" w:eastAsia="Times New Roman" w:hAnsi="Times New Roman" w:cs="Times New Roman"/>
                <w:bdr w:val="none" w:sz="0" w:space="0" w:color="auto" w:frame="1"/>
              </w:rPr>
              <w:t>CM- Creating Media</w:t>
            </w:r>
            <w:r>
              <w:rPr>
                <w:rFonts w:ascii="Times New Roman" w:eastAsia="Times New Roman" w:hAnsi="Times New Roman" w:cs="Times New Roman"/>
                <w:bdr w:val="none" w:sz="0" w:space="0" w:color="auto" w:frame="1"/>
              </w:rPr>
              <w:br/>
            </w:r>
          </w:p>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bdr w:val="none" w:sz="0" w:space="0" w:color="auto" w:frame="1"/>
              </w:rPr>
              <w:br/>
            </w:r>
          </w:p>
        </w:tc>
        <w:tc>
          <w:tcPr>
            <w:tcW w:w="2340" w:type="dxa"/>
            <w:tcBorders>
              <w:top w:val="single" w:sz="6" w:space="0" w:color="ABABAB"/>
              <w:left w:val="single" w:sz="6" w:space="0" w:color="ABABAB"/>
              <w:bottom w:val="single" w:sz="6" w:space="0" w:color="ABABAB"/>
              <w:right w:val="single" w:sz="6" w:space="0" w:color="ABABAB"/>
            </w:tcBorders>
            <w:shd w:val="clear" w:color="auto" w:fill="FFE599" w:themeFill="accent4" w:themeFillTint="66"/>
          </w:tcPr>
          <w:p w:rsidR="001C0637" w:rsidRDefault="001C0637" w:rsidP="001C0637">
            <w:pPr>
              <w:spacing w:after="0" w:line="240" w:lineRule="auto"/>
              <w:rPr>
                <w:rFonts w:ascii="Times New Roman" w:eastAsia="Times New Roman" w:hAnsi="Times New Roman" w:cs="Times New Roman"/>
                <w:bdr w:val="none" w:sz="0" w:space="0" w:color="auto" w:frame="1"/>
              </w:rPr>
            </w:pPr>
            <w:r>
              <w:rPr>
                <w:rFonts w:ascii="Times New Roman" w:eastAsia="Times New Roman" w:hAnsi="Times New Roman" w:cs="Times New Roman"/>
                <w:bdr w:val="none" w:sz="0" w:space="0" w:color="auto" w:frame="1"/>
              </w:rPr>
              <w:t>Will use the computer equipment and other technology</w:t>
            </w:r>
            <w:r>
              <w:rPr>
                <w:rFonts w:ascii="Times New Roman" w:eastAsia="Times New Roman" w:hAnsi="Times New Roman" w:cs="Times New Roman"/>
              </w:rPr>
              <w:t xml:space="preserve"> effectively, purposely and safely in and outside of school</w:t>
            </w:r>
            <w:r>
              <w:rPr>
                <w:rFonts w:ascii="Times New Roman" w:eastAsia="Times New Roman" w:hAnsi="Times New Roman" w:cs="Times New Roman"/>
                <w:bdr w:val="none" w:sz="0" w:space="0" w:color="auto" w:frame="1"/>
              </w:rPr>
              <w:t xml:space="preserve">   </w:t>
            </w:r>
          </w:p>
        </w:tc>
        <w:tc>
          <w:tcPr>
            <w:tcW w:w="2790" w:type="dxa"/>
            <w:tcBorders>
              <w:top w:val="single" w:sz="6" w:space="0" w:color="ABABAB"/>
              <w:left w:val="single" w:sz="6" w:space="0" w:color="ABABAB"/>
              <w:bottom w:val="single" w:sz="6" w:space="0" w:color="ABABAB"/>
              <w:right w:val="single" w:sz="6" w:space="0" w:color="ABABAB"/>
            </w:tcBorders>
            <w:shd w:val="clear" w:color="auto" w:fill="FFE599" w:themeFill="accent4" w:themeFillTint="66"/>
          </w:tcPr>
          <w:p w:rsidR="001C0637" w:rsidRDefault="00496DB8" w:rsidP="001C0637">
            <w:pPr>
              <w:spacing w:after="0" w:line="240" w:lineRule="auto"/>
              <w:rPr>
                <w:rFonts w:ascii="Times New Roman" w:eastAsia="Times New Roman" w:hAnsi="Times New Roman" w:cs="Times New Roman"/>
                <w:bdr w:val="none" w:sz="0" w:space="0" w:color="auto" w:frame="1"/>
              </w:rPr>
            </w:pPr>
            <w:r>
              <w:rPr>
                <w:rFonts w:ascii="Times New Roman" w:eastAsia="Times New Roman" w:hAnsi="Times New Roman" w:cs="Times New Roman"/>
                <w:bdr w:val="none" w:sz="0" w:space="0" w:color="auto" w:frame="1"/>
              </w:rPr>
              <w:t xml:space="preserve">Word processor, keyboard, keys, letters, type, numbers, space, backspace, text cursor, capital letters ,toolbar, bold, italic, underline, mouse, select, font, undo, redo, format, compare, typing, writing,  </w:t>
            </w:r>
          </w:p>
        </w:tc>
        <w:tc>
          <w:tcPr>
            <w:tcW w:w="1800" w:type="dxa"/>
            <w:tcBorders>
              <w:top w:val="single" w:sz="6" w:space="0" w:color="ABABAB"/>
              <w:left w:val="single" w:sz="6" w:space="0" w:color="ABABAB"/>
              <w:bottom w:val="single" w:sz="6" w:space="0" w:color="ABABAB"/>
              <w:right w:val="single" w:sz="6" w:space="0" w:color="ABABAB"/>
            </w:tcBorders>
            <w:shd w:val="clear" w:color="auto" w:fill="FFE599" w:themeFill="accent4" w:themeFillTint="66"/>
            <w:tcMar>
              <w:top w:w="15" w:type="dxa"/>
              <w:left w:w="15" w:type="dxa"/>
              <w:bottom w:w="15" w:type="dxa"/>
              <w:right w:w="15" w:type="dxa"/>
            </w:tcMar>
            <w:vAlign w:val="center"/>
            <w:hideMark/>
          </w:tcPr>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bdr w:val="none" w:sz="0" w:space="0" w:color="auto" w:frame="1"/>
              </w:rPr>
              <w:t>Bullet point 6</w:t>
            </w:r>
          </w:p>
        </w:tc>
      </w:tr>
      <w:tr w:rsidR="001C0637" w:rsidTr="002C1F62">
        <w:trPr>
          <w:trHeight w:val="1755"/>
        </w:trPr>
        <w:tc>
          <w:tcPr>
            <w:tcW w:w="2001" w:type="dxa"/>
            <w:tcBorders>
              <w:top w:val="single" w:sz="6" w:space="0" w:color="ABABAB"/>
              <w:left w:val="single" w:sz="6" w:space="0" w:color="ABABAB"/>
              <w:bottom w:val="single" w:sz="6" w:space="0" w:color="ABABAB"/>
              <w:right w:val="single" w:sz="6" w:space="0" w:color="ABABAB"/>
            </w:tcBorders>
            <w:shd w:val="clear" w:color="auto" w:fill="FFD966" w:themeFill="accent4" w:themeFillTint="99"/>
            <w:tcMar>
              <w:top w:w="15" w:type="dxa"/>
              <w:left w:w="15" w:type="dxa"/>
              <w:bottom w:w="15" w:type="dxa"/>
              <w:right w:w="15" w:type="dxa"/>
            </w:tcMar>
            <w:vAlign w:val="center"/>
            <w:hideMark/>
          </w:tcPr>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Robot Algorithms</w:t>
            </w:r>
          </w:p>
        </w:tc>
        <w:tc>
          <w:tcPr>
            <w:tcW w:w="2401" w:type="dxa"/>
            <w:tcBorders>
              <w:top w:val="single" w:sz="6" w:space="0" w:color="ABABAB"/>
              <w:left w:val="single" w:sz="6" w:space="0" w:color="ABABAB"/>
              <w:bottom w:val="single" w:sz="6" w:space="0" w:color="ABABAB"/>
              <w:right w:val="single" w:sz="6" w:space="0" w:color="ABABAB"/>
            </w:tcBorders>
            <w:shd w:val="clear" w:color="auto" w:fill="FFD966" w:themeFill="accent4" w:themeFillTint="99"/>
            <w:tcMar>
              <w:top w:w="15" w:type="dxa"/>
              <w:left w:w="15" w:type="dxa"/>
              <w:bottom w:w="15" w:type="dxa"/>
              <w:right w:w="15" w:type="dxa"/>
            </w:tcMar>
            <w:vAlign w:val="center"/>
            <w:hideMark/>
          </w:tcPr>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Giving Instructions</w:t>
            </w:r>
          </w:p>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Same but different</w:t>
            </w:r>
          </w:p>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Making predictions</w:t>
            </w:r>
          </w:p>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Mats and routes</w:t>
            </w:r>
          </w:p>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Algorithm design</w:t>
            </w:r>
          </w:p>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Break it down</w:t>
            </w:r>
          </w:p>
        </w:tc>
        <w:tc>
          <w:tcPr>
            <w:tcW w:w="1800" w:type="dxa"/>
            <w:tcBorders>
              <w:top w:val="single" w:sz="6" w:space="0" w:color="ABABAB"/>
              <w:left w:val="single" w:sz="6" w:space="0" w:color="ABABAB"/>
              <w:bottom w:val="single" w:sz="6" w:space="0" w:color="ABABAB"/>
              <w:right w:val="single" w:sz="6" w:space="0" w:color="ABABAB"/>
            </w:tcBorders>
            <w:shd w:val="clear" w:color="auto" w:fill="FFD966" w:themeFill="accent4" w:themeFillTint="99"/>
            <w:tcMar>
              <w:top w:w="15" w:type="dxa"/>
              <w:left w:w="15" w:type="dxa"/>
              <w:bottom w:w="15" w:type="dxa"/>
              <w:right w:w="15" w:type="dxa"/>
            </w:tcMar>
            <w:vAlign w:val="center"/>
            <w:hideMark/>
          </w:tcPr>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PG- Programming</w:t>
            </w:r>
          </w:p>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AL- Algorithms</w:t>
            </w:r>
          </w:p>
        </w:tc>
        <w:tc>
          <w:tcPr>
            <w:tcW w:w="2340" w:type="dxa"/>
            <w:tcBorders>
              <w:top w:val="single" w:sz="6" w:space="0" w:color="ABABAB"/>
              <w:left w:val="single" w:sz="6" w:space="0" w:color="ABABAB"/>
              <w:bottom w:val="single" w:sz="6" w:space="0" w:color="ABABAB"/>
              <w:right w:val="single" w:sz="6" w:space="0" w:color="ABABAB"/>
            </w:tcBorders>
            <w:shd w:val="clear" w:color="auto" w:fill="FFD966" w:themeFill="accent4" w:themeFillTint="99"/>
          </w:tcPr>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Children will understand and use programs effectively, purposely and safely in and outside of school. Use logic to predict the computer program.</w:t>
            </w:r>
          </w:p>
        </w:tc>
        <w:tc>
          <w:tcPr>
            <w:tcW w:w="2790" w:type="dxa"/>
            <w:tcBorders>
              <w:top w:val="single" w:sz="6" w:space="0" w:color="ABABAB"/>
              <w:left w:val="single" w:sz="6" w:space="0" w:color="ABABAB"/>
              <w:bottom w:val="single" w:sz="6" w:space="0" w:color="ABABAB"/>
              <w:right w:val="single" w:sz="6" w:space="0" w:color="ABABAB"/>
            </w:tcBorders>
            <w:shd w:val="clear" w:color="auto" w:fill="FFD966" w:themeFill="accent4" w:themeFillTint="99"/>
          </w:tcPr>
          <w:p w:rsidR="001C0637" w:rsidRDefault="00496DB8"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Instruction, sequence, clear, </w:t>
            </w:r>
            <w:r w:rsidR="002C1F62">
              <w:rPr>
                <w:rFonts w:ascii="Times New Roman" w:eastAsia="Times New Roman" w:hAnsi="Times New Roman" w:cs="Times New Roman"/>
              </w:rPr>
              <w:t>unambiguous, algorithm, program, order, instructions,, prediction, artwork, design, route, mat, debugging, decomposition</w:t>
            </w:r>
          </w:p>
        </w:tc>
        <w:tc>
          <w:tcPr>
            <w:tcW w:w="1800" w:type="dxa"/>
            <w:tcBorders>
              <w:top w:val="single" w:sz="6" w:space="0" w:color="ABABAB"/>
              <w:left w:val="single" w:sz="6" w:space="0" w:color="ABABAB"/>
              <w:bottom w:val="single" w:sz="6" w:space="0" w:color="ABABAB"/>
              <w:right w:val="single" w:sz="6" w:space="0" w:color="ABABAB"/>
            </w:tcBorders>
            <w:shd w:val="clear" w:color="auto" w:fill="FFD966" w:themeFill="accent4" w:themeFillTint="99"/>
            <w:tcMar>
              <w:top w:w="15" w:type="dxa"/>
              <w:left w:w="15" w:type="dxa"/>
              <w:bottom w:w="15" w:type="dxa"/>
              <w:right w:w="15" w:type="dxa"/>
            </w:tcMar>
            <w:vAlign w:val="center"/>
            <w:hideMark/>
          </w:tcPr>
          <w:p w:rsidR="001C0637" w:rsidRDefault="001C0637" w:rsidP="001C0637">
            <w:pPr>
              <w:spacing w:after="0" w:line="240" w:lineRule="auto"/>
              <w:rPr>
                <w:rFonts w:ascii="Times New Roman" w:eastAsia="Times New Roman" w:hAnsi="Times New Roman" w:cs="Times New Roman"/>
              </w:rPr>
            </w:pPr>
            <w:r>
              <w:rPr>
                <w:rFonts w:ascii="Times New Roman" w:eastAsia="Times New Roman" w:hAnsi="Times New Roman" w:cs="Times New Roman"/>
              </w:rPr>
              <w:t>Bullet points 1/2/3/4/5/6</w:t>
            </w:r>
          </w:p>
        </w:tc>
      </w:tr>
      <w:tr w:rsidR="00DB32FA" w:rsidTr="002C1F62">
        <w:trPr>
          <w:trHeight w:val="1755"/>
        </w:trPr>
        <w:tc>
          <w:tcPr>
            <w:tcW w:w="2001" w:type="dxa"/>
            <w:tcBorders>
              <w:top w:val="single" w:sz="6" w:space="0" w:color="ABABAB"/>
              <w:left w:val="single" w:sz="6" w:space="0" w:color="ABABAB"/>
              <w:bottom w:val="single" w:sz="6" w:space="0" w:color="ABABAB"/>
              <w:right w:val="single" w:sz="6" w:space="0" w:color="ABABAB"/>
            </w:tcBorders>
            <w:shd w:val="clear" w:color="auto" w:fill="D69790"/>
            <w:tcMar>
              <w:top w:w="15" w:type="dxa"/>
              <w:left w:w="15" w:type="dxa"/>
              <w:bottom w:w="15" w:type="dxa"/>
              <w:right w:w="15" w:type="dxa"/>
            </w:tcMar>
            <w:vAlign w:val="center"/>
            <w:hideMark/>
          </w:tcPr>
          <w:p w:rsidR="00DB32FA" w:rsidRDefault="00DB32FA" w:rsidP="00DB32FA">
            <w:pPr>
              <w:spacing w:after="0" w:line="240" w:lineRule="auto"/>
              <w:rPr>
                <w:rFonts w:ascii="Times New Roman" w:eastAsia="Times New Roman" w:hAnsi="Times New Roman" w:cs="Times New Roman"/>
              </w:rPr>
            </w:pPr>
            <w:r>
              <w:rPr>
                <w:rFonts w:ascii="Times New Roman" w:eastAsia="Times New Roman" w:hAnsi="Times New Roman" w:cs="Times New Roman"/>
              </w:rPr>
              <w:t>Internet safety</w:t>
            </w:r>
          </w:p>
        </w:tc>
        <w:tc>
          <w:tcPr>
            <w:tcW w:w="2401" w:type="dxa"/>
            <w:tcBorders>
              <w:top w:val="single" w:sz="6" w:space="0" w:color="ABABAB"/>
              <w:left w:val="single" w:sz="6" w:space="0" w:color="ABABAB"/>
              <w:bottom w:val="single" w:sz="6" w:space="0" w:color="ABABAB"/>
              <w:right w:val="single" w:sz="6" w:space="0" w:color="ABABAB"/>
            </w:tcBorders>
            <w:shd w:val="clear" w:color="auto" w:fill="D69790"/>
            <w:tcMar>
              <w:top w:w="15" w:type="dxa"/>
              <w:left w:w="15" w:type="dxa"/>
              <w:bottom w:w="15" w:type="dxa"/>
              <w:right w:w="15" w:type="dxa"/>
            </w:tcMar>
            <w:vAlign w:val="center"/>
            <w:hideMark/>
          </w:tcPr>
          <w:p w:rsidR="00DB32FA" w:rsidRDefault="00DB32FA" w:rsidP="00DB32FA">
            <w:pPr>
              <w:spacing w:after="0" w:line="240" w:lineRule="auto"/>
              <w:rPr>
                <w:rFonts w:ascii="Times New Roman" w:eastAsia="Times New Roman" w:hAnsi="Times New Roman" w:cs="Times New Roman"/>
              </w:rPr>
            </w:pPr>
            <w:r>
              <w:rPr>
                <w:rFonts w:ascii="Times New Roman" w:eastAsia="Times New Roman" w:hAnsi="Times New Roman" w:cs="Times New Roman"/>
              </w:rPr>
              <w:t>Project Evolve         Internet Legends Program</w:t>
            </w:r>
          </w:p>
          <w:p w:rsidR="00DB32FA" w:rsidRDefault="00DB32FA" w:rsidP="00DB32FA">
            <w:pPr>
              <w:spacing w:after="0" w:line="240" w:lineRule="auto"/>
              <w:rPr>
                <w:rFonts w:ascii="Times New Roman" w:eastAsia="Times New Roman" w:hAnsi="Times New Roman" w:cs="Times New Roman"/>
              </w:rPr>
            </w:pPr>
            <w:r>
              <w:rPr>
                <w:rFonts w:ascii="Times New Roman" w:eastAsia="Times New Roman" w:hAnsi="Times New Roman" w:cs="Times New Roman"/>
              </w:rPr>
              <w:t>Discussions</w:t>
            </w:r>
          </w:p>
        </w:tc>
        <w:tc>
          <w:tcPr>
            <w:tcW w:w="1800" w:type="dxa"/>
            <w:tcBorders>
              <w:top w:val="single" w:sz="6" w:space="0" w:color="ABABAB"/>
              <w:left w:val="single" w:sz="6" w:space="0" w:color="ABABAB"/>
              <w:bottom w:val="single" w:sz="6" w:space="0" w:color="ABABAB"/>
              <w:right w:val="single" w:sz="6" w:space="0" w:color="ABABAB"/>
            </w:tcBorders>
            <w:shd w:val="clear" w:color="auto" w:fill="D69790"/>
            <w:tcMar>
              <w:top w:w="15" w:type="dxa"/>
              <w:left w:w="15" w:type="dxa"/>
              <w:bottom w:w="15" w:type="dxa"/>
              <w:right w:w="15" w:type="dxa"/>
            </w:tcMar>
            <w:vAlign w:val="center"/>
            <w:hideMark/>
          </w:tcPr>
          <w:p w:rsidR="00DB32FA" w:rsidRDefault="00DB32FA" w:rsidP="00DB32FA">
            <w:pPr>
              <w:spacing w:after="0" w:line="240" w:lineRule="auto"/>
              <w:rPr>
                <w:rFonts w:ascii="Times New Roman" w:eastAsia="Times New Roman" w:hAnsi="Times New Roman" w:cs="Times New Roman"/>
              </w:rPr>
            </w:pPr>
            <w:r>
              <w:rPr>
                <w:rFonts w:ascii="Times New Roman" w:eastAsia="Times New Roman" w:hAnsi="Times New Roman" w:cs="Times New Roman"/>
              </w:rPr>
              <w:t>SS- Safety and security</w:t>
            </w:r>
          </w:p>
        </w:tc>
        <w:tc>
          <w:tcPr>
            <w:tcW w:w="2340" w:type="dxa"/>
            <w:tcBorders>
              <w:top w:val="single" w:sz="6" w:space="0" w:color="ABABAB"/>
              <w:left w:val="single" w:sz="6" w:space="0" w:color="ABABAB"/>
              <w:bottom w:val="single" w:sz="6" w:space="0" w:color="ABABAB"/>
              <w:right w:val="single" w:sz="6" w:space="0" w:color="ABABAB"/>
            </w:tcBorders>
            <w:shd w:val="clear" w:color="auto" w:fill="D69790"/>
          </w:tcPr>
          <w:p w:rsidR="00DB32FA" w:rsidRDefault="00DB32FA" w:rsidP="00DB32FA">
            <w:pPr>
              <w:spacing w:after="0" w:line="240" w:lineRule="auto"/>
              <w:rPr>
                <w:rFonts w:ascii="Times New Roman" w:eastAsia="Times New Roman" w:hAnsi="Times New Roman" w:cs="Times New Roman"/>
                <w:bdr w:val="none" w:sz="0" w:space="0" w:color="auto" w:frame="1"/>
              </w:rPr>
            </w:pPr>
            <w:r>
              <w:rPr>
                <w:rFonts w:ascii="Times New Roman" w:eastAsia="Times New Roman" w:hAnsi="Times New Roman" w:cs="Times New Roman"/>
                <w:bdr w:val="none" w:sz="0" w:space="0" w:color="auto" w:frame="1"/>
              </w:rPr>
              <w:t>Use technology safely, respectfully and responsibly.</w:t>
            </w:r>
          </w:p>
        </w:tc>
        <w:tc>
          <w:tcPr>
            <w:tcW w:w="2790" w:type="dxa"/>
            <w:tcBorders>
              <w:top w:val="single" w:sz="6" w:space="0" w:color="ABABAB"/>
              <w:left w:val="single" w:sz="6" w:space="0" w:color="ABABAB"/>
              <w:bottom w:val="single" w:sz="6" w:space="0" w:color="ABABAB"/>
              <w:right w:val="single" w:sz="6" w:space="0" w:color="ABABAB"/>
            </w:tcBorders>
            <w:shd w:val="clear" w:color="auto" w:fill="D69790"/>
          </w:tcPr>
          <w:p w:rsidR="00DB32FA" w:rsidRDefault="00DB32FA" w:rsidP="00DB32FA">
            <w:pPr>
              <w:spacing w:after="0" w:line="240" w:lineRule="auto"/>
              <w:rPr>
                <w:rFonts w:ascii="Times New Roman" w:eastAsia="Times New Roman" w:hAnsi="Times New Roman" w:cs="Times New Roman"/>
                <w:bdr w:val="none" w:sz="0" w:space="0" w:color="auto" w:frame="1"/>
              </w:rPr>
            </w:pPr>
            <w:r>
              <w:rPr>
                <w:rFonts w:ascii="Times New Roman" w:eastAsia="Times New Roman" w:hAnsi="Times New Roman" w:cs="Times New Roman"/>
                <w:bdr w:val="none" w:sz="0" w:space="0" w:color="auto" w:frame="1"/>
              </w:rPr>
              <w:t>Phishing, scammers, fake, passwords, safety, security,</w:t>
            </w:r>
          </w:p>
        </w:tc>
        <w:tc>
          <w:tcPr>
            <w:tcW w:w="1800" w:type="dxa"/>
            <w:tcBorders>
              <w:top w:val="single" w:sz="6" w:space="0" w:color="ABABAB"/>
              <w:left w:val="single" w:sz="6" w:space="0" w:color="ABABAB"/>
              <w:bottom w:val="single" w:sz="6" w:space="0" w:color="ABABAB"/>
              <w:right w:val="single" w:sz="6" w:space="0" w:color="ABABAB"/>
            </w:tcBorders>
            <w:shd w:val="clear" w:color="auto" w:fill="D69790"/>
            <w:tcMar>
              <w:top w:w="15" w:type="dxa"/>
              <w:left w:w="15" w:type="dxa"/>
              <w:bottom w:w="15" w:type="dxa"/>
              <w:right w:w="15" w:type="dxa"/>
            </w:tcMar>
            <w:vAlign w:val="center"/>
            <w:hideMark/>
          </w:tcPr>
          <w:p w:rsidR="00DB32FA" w:rsidRDefault="00DB32FA" w:rsidP="00DB32FA">
            <w:pPr>
              <w:spacing w:after="0" w:line="240" w:lineRule="auto"/>
              <w:rPr>
                <w:rFonts w:ascii="Times New Roman" w:eastAsia="Times New Roman" w:hAnsi="Times New Roman" w:cs="Times New Roman"/>
              </w:rPr>
            </w:pPr>
            <w:r>
              <w:rPr>
                <w:rFonts w:ascii="Times New Roman" w:eastAsia="Times New Roman" w:hAnsi="Times New Roman" w:cs="Times New Roman"/>
                <w:bdr w:val="none" w:sz="0" w:space="0" w:color="auto" w:frame="1"/>
              </w:rPr>
              <w:t>Bullet point 6</w:t>
            </w:r>
          </w:p>
        </w:tc>
      </w:tr>
    </w:tbl>
    <w:p w:rsidR="00311374" w:rsidRDefault="00311374" w:rsidP="00311374">
      <w:pPr>
        <w:shd w:val="clear" w:color="auto" w:fill="FFFFFF"/>
        <w:spacing w:after="0" w:line="240" w:lineRule="auto"/>
        <w:textAlignment w:val="baseline"/>
        <w:rPr>
          <w:rFonts w:ascii="Times New Roman" w:eastAsia="Times New Roman" w:hAnsi="Times New Roman" w:cs="Times New Roman"/>
        </w:rPr>
      </w:pPr>
      <w:r>
        <w:rPr>
          <w:rFonts w:ascii="Calibri" w:eastAsia="Times New Roman" w:hAnsi="Calibri" w:cs="Calibri"/>
          <w:bdr w:val="none" w:sz="0" w:space="0" w:color="auto" w:frame="1"/>
        </w:rPr>
        <w:br/>
      </w:r>
    </w:p>
    <w:p w:rsidR="00311374" w:rsidRDefault="00311374" w:rsidP="00311374">
      <w:pPr>
        <w:shd w:val="clear" w:color="auto" w:fill="FFFFFF"/>
        <w:spacing w:after="0" w:line="240" w:lineRule="auto"/>
        <w:textAlignment w:val="baseline"/>
        <w:rPr>
          <w:rFonts w:ascii="Times New Roman" w:eastAsia="Times New Roman" w:hAnsi="Times New Roman" w:cs="Times New Roman"/>
        </w:rPr>
      </w:pPr>
    </w:p>
    <w:p w:rsidR="00F82AB6" w:rsidRDefault="00F82AB6"/>
    <w:sectPr w:rsidR="00F82AB6" w:rsidSect="003C09CC">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374"/>
    <w:rsid w:val="00062864"/>
    <w:rsid w:val="000C2D62"/>
    <w:rsid w:val="000D70D9"/>
    <w:rsid w:val="000F3854"/>
    <w:rsid w:val="00137E08"/>
    <w:rsid w:val="001C0637"/>
    <w:rsid w:val="00240C6F"/>
    <w:rsid w:val="00273484"/>
    <w:rsid w:val="002C1F62"/>
    <w:rsid w:val="00311374"/>
    <w:rsid w:val="00341FEE"/>
    <w:rsid w:val="003C09CC"/>
    <w:rsid w:val="00496DB8"/>
    <w:rsid w:val="00497B96"/>
    <w:rsid w:val="0055312B"/>
    <w:rsid w:val="00575E5E"/>
    <w:rsid w:val="00641B0E"/>
    <w:rsid w:val="006C7979"/>
    <w:rsid w:val="006E60F3"/>
    <w:rsid w:val="00B7323C"/>
    <w:rsid w:val="00B83DA3"/>
    <w:rsid w:val="00C6752F"/>
    <w:rsid w:val="00C82A07"/>
    <w:rsid w:val="00CD06AA"/>
    <w:rsid w:val="00D0001A"/>
    <w:rsid w:val="00DB32FA"/>
    <w:rsid w:val="00ED47A3"/>
    <w:rsid w:val="00F01780"/>
    <w:rsid w:val="00F463CA"/>
    <w:rsid w:val="00F82AB6"/>
    <w:rsid w:val="00F95B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7E31C"/>
  <w15:chartTrackingRefBased/>
  <w15:docId w15:val="{0A5A477E-4861-4AE8-8907-3B3EE13A0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37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1412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607</TotalTime>
  <Pages>5</Pages>
  <Words>1004</Words>
  <Characters>5728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sgarbutt</dc:creator>
  <cp:keywords/>
  <dc:description/>
  <cp:lastModifiedBy>sgarbutt</cp:lastModifiedBy>
  <cp:revision>9</cp:revision>
  <dcterms:created xsi:type="dcterms:W3CDTF">2023-06-21T09:52:00Z</dcterms:created>
  <dcterms:modified xsi:type="dcterms:W3CDTF">2024-07-01T11:04:00Z</dcterms:modified>
</cp:coreProperties>
</file>