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372E2" w14:textId="77777777" w:rsidR="000D0EB9" w:rsidRDefault="00061DBE" w:rsidP="000D0EB9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52"/>
          <w:szCs w:val="52"/>
        </w:rPr>
      </w:pPr>
      <w:bookmarkStart w:id="0" w:name="_GoBack"/>
      <w:bookmarkEnd w:id="0"/>
      <w:r w:rsidRPr="0012269F">
        <w:rPr>
          <w:rFonts w:ascii="Cambria" w:hAnsi="Cambria" w:cs="Arial"/>
          <w:noProof/>
          <w:color w:val="000000"/>
          <w:lang w:val="en-US" w:eastAsia="en-US"/>
        </w:rPr>
        <w:drawing>
          <wp:anchor distT="0" distB="0" distL="114300" distR="114300" simplePos="0" relativeHeight="251661312" behindDoc="0" locked="0" layoutInCell="1" allowOverlap="1" wp14:anchorId="7829CF4C" wp14:editId="07777777">
            <wp:simplePos x="0" y="0"/>
            <wp:positionH relativeFrom="column">
              <wp:posOffset>254635</wp:posOffset>
            </wp:positionH>
            <wp:positionV relativeFrom="paragraph">
              <wp:posOffset>0</wp:posOffset>
            </wp:positionV>
            <wp:extent cx="2843530" cy="765175"/>
            <wp:effectExtent l="0" t="0" r="0" b="0"/>
            <wp:wrapThrough wrapText="bothSides">
              <wp:wrapPolygon edited="0">
                <wp:start x="0" y="0"/>
                <wp:lineTo x="0" y="20973"/>
                <wp:lineTo x="21417" y="20973"/>
                <wp:lineTo x="21417" y="0"/>
                <wp:lineTo x="0" y="0"/>
              </wp:wrapPolygon>
            </wp:wrapThrough>
            <wp:docPr id="3" name="Picture 3" descr="bincombetitleh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ncombetitlehea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530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0EB9">
        <w:rPr>
          <w:b/>
          <w:noProof/>
          <w:color w:val="000000"/>
          <w:sz w:val="52"/>
          <w:szCs w:val="5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905C58" wp14:editId="73335C67">
                <wp:simplePos x="0" y="0"/>
                <wp:positionH relativeFrom="column">
                  <wp:posOffset>-247650</wp:posOffset>
                </wp:positionH>
                <wp:positionV relativeFrom="paragraph">
                  <wp:posOffset>-114300</wp:posOffset>
                </wp:positionV>
                <wp:extent cx="1314450" cy="9525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952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6F59E68">
              <v:rect id="Rectangle 1" style="position:absolute;margin-left:-19.5pt;margin-top:-9pt;width:103.5pt;height: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12]" strokecolor="white [3212]" strokeweight="1pt" w14:anchorId="34164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"/>
            </w:pict>
          </mc:Fallback>
        </mc:AlternateContent>
      </w:r>
      <w:proofErr w:type="spellStart"/>
      <w:r w:rsidR="000D0EB9">
        <w:rPr>
          <w:b/>
          <w:color w:val="000000"/>
          <w:sz w:val="52"/>
          <w:szCs w:val="52"/>
        </w:rPr>
        <w:t>Bincombe</w:t>
      </w:r>
      <w:proofErr w:type="spellEnd"/>
      <w:r w:rsidR="000D0EB9">
        <w:rPr>
          <w:b/>
          <w:color w:val="000000"/>
          <w:sz w:val="52"/>
          <w:szCs w:val="52"/>
        </w:rPr>
        <w:t xml:space="preserve"> Valley Primary </w:t>
      </w:r>
      <w:r w:rsidR="000D0EB9">
        <w:rPr>
          <w:noProof/>
          <w:lang w:val="en-US" w:eastAsia="en-US"/>
        </w:rPr>
        <w:drawing>
          <wp:anchor distT="0" distB="0" distL="0" distR="0" simplePos="0" relativeHeight="251659264" behindDoc="1" locked="0" layoutInCell="1" hidden="0" allowOverlap="1" wp14:anchorId="146CE3B7" wp14:editId="3068A68B">
            <wp:simplePos x="0" y="0"/>
            <wp:positionH relativeFrom="column">
              <wp:posOffset>0</wp:posOffset>
            </wp:positionH>
            <wp:positionV relativeFrom="paragraph">
              <wp:posOffset>1906</wp:posOffset>
            </wp:positionV>
            <wp:extent cx="687161" cy="784927"/>
            <wp:effectExtent l="0" t="0" r="0" b="0"/>
            <wp:wrapNone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l="21656" t="28742" r="71289" b="56451"/>
                    <a:stretch>
                      <a:fillRect/>
                    </a:stretch>
                  </pic:blipFill>
                  <pic:spPr>
                    <a:xfrm>
                      <a:off x="0" y="0"/>
                      <a:ext cx="687161" cy="7849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0D0EB9">
        <w:rPr>
          <w:b/>
          <w:color w:val="000000"/>
          <w:sz w:val="52"/>
          <w:szCs w:val="52"/>
        </w:rPr>
        <w:t>School</w:t>
      </w:r>
    </w:p>
    <w:p w14:paraId="216BECEC" w14:textId="4FB3CB97" w:rsidR="0080204F" w:rsidRDefault="00AB212A" w:rsidP="629A6414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Upper</w:t>
      </w:r>
      <w:r w:rsidR="00D42D4D">
        <w:rPr>
          <w:b/>
          <w:bCs/>
          <w:sz w:val="36"/>
          <w:szCs w:val="36"/>
          <w:u w:val="single"/>
        </w:rPr>
        <w:t xml:space="preserve"> Key Stage 2</w:t>
      </w:r>
      <w:r w:rsidR="002537DA">
        <w:rPr>
          <w:b/>
          <w:bCs/>
          <w:sz w:val="36"/>
          <w:szCs w:val="36"/>
          <w:u w:val="single"/>
        </w:rPr>
        <w:t>-</w:t>
      </w:r>
      <w:r w:rsidR="00F252A3">
        <w:rPr>
          <w:b/>
          <w:bCs/>
          <w:sz w:val="36"/>
          <w:szCs w:val="36"/>
          <w:u w:val="single"/>
        </w:rPr>
        <w:t xml:space="preserve"> Cycle </w:t>
      </w:r>
      <w:r w:rsidR="007305E6">
        <w:rPr>
          <w:b/>
          <w:bCs/>
          <w:sz w:val="36"/>
          <w:szCs w:val="36"/>
          <w:u w:val="single"/>
        </w:rPr>
        <w:t>B</w:t>
      </w:r>
      <w:r w:rsidR="000D0EB9" w:rsidRPr="629A6414">
        <w:rPr>
          <w:b/>
          <w:bCs/>
          <w:sz w:val="36"/>
          <w:szCs w:val="36"/>
          <w:u w:val="single"/>
        </w:rPr>
        <w:t xml:space="preserve"> </w:t>
      </w:r>
      <w:r w:rsidR="002537DA">
        <w:rPr>
          <w:b/>
          <w:bCs/>
          <w:sz w:val="36"/>
          <w:szCs w:val="36"/>
          <w:u w:val="single"/>
        </w:rPr>
        <w:t>-Art</w:t>
      </w:r>
      <w:r w:rsidR="000D0EB9" w:rsidRPr="629A6414">
        <w:rPr>
          <w:b/>
          <w:bCs/>
          <w:sz w:val="36"/>
          <w:szCs w:val="36"/>
          <w:u w:val="single"/>
        </w:rPr>
        <w:t xml:space="preserve"> Composites and Components</w:t>
      </w:r>
    </w:p>
    <w:p w14:paraId="672A6659" w14:textId="77777777" w:rsidR="0080204F" w:rsidRDefault="0080204F"/>
    <w:tbl>
      <w:tblPr>
        <w:tblStyle w:val="a"/>
        <w:tblW w:w="223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71"/>
        <w:gridCol w:w="1669"/>
        <w:gridCol w:w="6485"/>
        <w:gridCol w:w="6120"/>
        <w:gridCol w:w="1969"/>
        <w:gridCol w:w="2351"/>
        <w:gridCol w:w="17"/>
        <w:gridCol w:w="73"/>
        <w:gridCol w:w="2120"/>
        <w:gridCol w:w="40"/>
      </w:tblGrid>
      <w:tr w:rsidR="0080204F" w14:paraId="092B952E" w14:textId="77777777" w:rsidTr="000A3ABF">
        <w:trPr>
          <w:gridAfter w:val="1"/>
          <w:wAfter w:w="40" w:type="dxa"/>
        </w:trPr>
        <w:tc>
          <w:tcPr>
            <w:tcW w:w="1471" w:type="dxa"/>
            <w:shd w:val="clear" w:color="auto" w:fill="2F5496" w:themeFill="accent1" w:themeFillShade="BF"/>
          </w:tcPr>
          <w:p w14:paraId="4EB30C95" w14:textId="77777777" w:rsidR="0080204F" w:rsidRDefault="000D0EB9">
            <w:pPr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When?</w:t>
            </w:r>
          </w:p>
        </w:tc>
        <w:tc>
          <w:tcPr>
            <w:tcW w:w="1669" w:type="dxa"/>
            <w:shd w:val="clear" w:color="auto" w:fill="2F5496" w:themeFill="accent1" w:themeFillShade="BF"/>
          </w:tcPr>
          <w:p w14:paraId="0C00B5CD" w14:textId="77777777" w:rsidR="0080204F" w:rsidRDefault="000D0EB9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Composite</w:t>
            </w:r>
          </w:p>
        </w:tc>
        <w:tc>
          <w:tcPr>
            <w:tcW w:w="6485" w:type="dxa"/>
            <w:shd w:val="clear" w:color="auto" w:fill="2F5496" w:themeFill="accent1" w:themeFillShade="BF"/>
          </w:tcPr>
          <w:p w14:paraId="753A0C6A" w14:textId="77777777" w:rsidR="0080204F" w:rsidRDefault="000D0EB9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Components</w:t>
            </w:r>
          </w:p>
        </w:tc>
        <w:tc>
          <w:tcPr>
            <w:tcW w:w="6120" w:type="dxa"/>
            <w:shd w:val="clear" w:color="auto" w:fill="2F5496" w:themeFill="accent1" w:themeFillShade="BF"/>
          </w:tcPr>
          <w:p w14:paraId="38A68E3F" w14:textId="77777777" w:rsidR="0080204F" w:rsidRDefault="000D0EB9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Disciplinary Knowledge</w:t>
            </w:r>
          </w:p>
        </w:tc>
        <w:tc>
          <w:tcPr>
            <w:tcW w:w="1969" w:type="dxa"/>
            <w:shd w:val="clear" w:color="auto" w:fill="2F5496" w:themeFill="accent1" w:themeFillShade="BF"/>
          </w:tcPr>
          <w:p w14:paraId="0F5F3DFF" w14:textId="77777777" w:rsidR="0080204F" w:rsidRDefault="000D0EB9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Golden Threads</w:t>
            </w:r>
          </w:p>
        </w:tc>
        <w:tc>
          <w:tcPr>
            <w:tcW w:w="4561" w:type="dxa"/>
            <w:gridSpan w:val="4"/>
            <w:tcBorders>
              <w:bottom w:val="single" w:sz="4" w:space="0" w:color="000000"/>
            </w:tcBorders>
            <w:shd w:val="clear" w:color="auto" w:fill="2F5496" w:themeFill="accent1" w:themeFillShade="BF"/>
          </w:tcPr>
          <w:p w14:paraId="78600E87" w14:textId="77777777" w:rsidR="0080204F" w:rsidRDefault="000D0EB9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Vocabulary</w:t>
            </w:r>
          </w:p>
        </w:tc>
      </w:tr>
      <w:tr w:rsidR="001E4F0B" w14:paraId="3B2A77B6" w14:textId="77777777" w:rsidTr="000A3ABF">
        <w:trPr>
          <w:gridAfter w:val="1"/>
          <w:wAfter w:w="40" w:type="dxa"/>
          <w:trHeight w:val="1321"/>
        </w:trPr>
        <w:tc>
          <w:tcPr>
            <w:tcW w:w="1471" w:type="dxa"/>
            <w:vMerge w:val="restart"/>
            <w:shd w:val="clear" w:color="auto" w:fill="2F5496" w:themeFill="accent1" w:themeFillShade="BF"/>
          </w:tcPr>
          <w:p w14:paraId="25348F9F" w14:textId="083A71D7" w:rsidR="001E4F0B" w:rsidRDefault="001E4F0B" w:rsidP="00E575AE">
            <w:pPr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Autumn</w:t>
            </w:r>
          </w:p>
        </w:tc>
        <w:tc>
          <w:tcPr>
            <w:tcW w:w="1669" w:type="dxa"/>
            <w:vMerge w:val="restart"/>
          </w:tcPr>
          <w:p w14:paraId="28217753" w14:textId="77777777" w:rsidR="001E4F0B" w:rsidRPr="00D865A9" w:rsidRDefault="001E4F0B" w:rsidP="00D865A9">
            <w:pPr>
              <w:rPr>
                <w:rFonts w:ascii="Times New Roman" w:eastAsia="Times New Roman" w:hAnsi="Times New Roman" w:cs="Times New Roman"/>
                <w:lang w:val="en-US" w:eastAsia="en-US"/>
              </w:rPr>
            </w:pPr>
            <w:r>
              <w:rPr>
                <w:sz w:val="28"/>
                <w:szCs w:val="28"/>
              </w:rPr>
              <w:t>“</w:t>
            </w:r>
            <w:r w:rsidRPr="00D865A9">
              <w:rPr>
                <w:rFonts w:eastAsia="Times New Roman"/>
                <w:color w:val="000000"/>
                <w:lang w:val="en-US" w:eastAsia="en-US"/>
              </w:rPr>
              <w:t>Craft and Design - Architecture</w:t>
            </w:r>
          </w:p>
          <w:p w14:paraId="6386EDE4" w14:textId="6757E271" w:rsidR="001E4F0B" w:rsidRDefault="001E4F0B" w:rsidP="00D42D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”</w:t>
            </w:r>
          </w:p>
        </w:tc>
        <w:tc>
          <w:tcPr>
            <w:tcW w:w="6485" w:type="dxa"/>
            <w:vMerge w:val="restart"/>
          </w:tcPr>
          <w:p w14:paraId="7E3780C2" w14:textId="77777777" w:rsidR="001E4F0B" w:rsidRPr="000A3ABF" w:rsidRDefault="001E4F0B" w:rsidP="000A3ABF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7A32E7">
              <w:rPr>
                <w:szCs w:val="28"/>
              </w:rPr>
              <w:t xml:space="preserve">Think Back </w:t>
            </w:r>
          </w:p>
          <w:p w14:paraId="02B4BA76" w14:textId="77777777" w:rsidR="000A3ABF" w:rsidRPr="000A3ABF" w:rsidRDefault="000A3ABF" w:rsidP="000A3AB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6"/>
                <w:szCs w:val="26"/>
              </w:rPr>
            </w:pPr>
            <w:r w:rsidRPr="000A3ABF">
              <w:rPr>
                <w:rFonts w:ascii="Lato" w:eastAsia="Times New Roman" w:hAnsi="Lato" w:cs="Times New Roman"/>
                <w:color w:val="222222"/>
                <w:sz w:val="26"/>
                <w:szCs w:val="26"/>
              </w:rPr>
              <w:t>To apply observational drawing skills to interpret forms accurately.</w:t>
            </w:r>
          </w:p>
          <w:p w14:paraId="35F02168" w14:textId="77777777" w:rsidR="000A3ABF" w:rsidRPr="000A3ABF" w:rsidRDefault="000A3ABF" w:rsidP="000A3AB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6"/>
                <w:szCs w:val="26"/>
              </w:rPr>
            </w:pPr>
            <w:r w:rsidRPr="000A3ABF">
              <w:rPr>
                <w:rFonts w:ascii="Lato" w:eastAsia="Times New Roman" w:hAnsi="Lato" w:cs="Times New Roman"/>
                <w:color w:val="222222"/>
                <w:sz w:val="26"/>
                <w:szCs w:val="26"/>
              </w:rPr>
              <w:t>To apply composition skills to develop a drawing into print.</w:t>
            </w:r>
          </w:p>
          <w:p w14:paraId="3ECC2F6A" w14:textId="77777777" w:rsidR="000A3ABF" w:rsidRDefault="000A3ABF" w:rsidP="000A3ABF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0A3ABF">
              <w:rPr>
                <w:sz w:val="28"/>
                <w:szCs w:val="28"/>
              </w:rPr>
              <w:t>To apply an understanding of architecture to design a building</w:t>
            </w:r>
          </w:p>
          <w:p w14:paraId="745CFD26" w14:textId="77777777" w:rsidR="000A3ABF" w:rsidRDefault="000A3ABF" w:rsidP="000A3AB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6"/>
                <w:szCs w:val="26"/>
              </w:rPr>
            </w:pPr>
            <w:r w:rsidRPr="000A3ABF">
              <w:rPr>
                <w:rFonts w:ascii="Lato" w:eastAsia="Times New Roman" w:hAnsi="Lato" w:cs="Times New Roman"/>
                <w:color w:val="222222"/>
                <w:sz w:val="26"/>
                <w:szCs w:val="26"/>
              </w:rPr>
              <w:t>To extend design ideas through research and sketchbook use.</w:t>
            </w:r>
          </w:p>
          <w:p w14:paraId="1E7608A7" w14:textId="1220189D" w:rsidR="000A3ABF" w:rsidRPr="000A3ABF" w:rsidRDefault="000A3ABF" w:rsidP="000A3AB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6"/>
                <w:szCs w:val="26"/>
              </w:rPr>
            </w:pPr>
            <w:r w:rsidRPr="000A3ABF">
              <w:rPr>
                <w:rFonts w:ascii="Lato" w:eastAsia="Times New Roman" w:hAnsi="Lato" w:cs="Times New Roman"/>
                <w:color w:val="222222"/>
                <w:sz w:val="26"/>
                <w:szCs w:val="26"/>
              </w:rPr>
              <w:t>To explore and evaluate the intention of a design.</w:t>
            </w:r>
          </w:p>
          <w:p w14:paraId="6696AB00" w14:textId="0BBFFC2A" w:rsidR="000A3ABF" w:rsidRPr="000A3ABF" w:rsidRDefault="000A3ABF" w:rsidP="000A3ABF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6120" w:type="dxa"/>
            <w:vMerge w:val="restart"/>
          </w:tcPr>
          <w:p w14:paraId="60373D90" w14:textId="77777777" w:rsidR="000A3ABF" w:rsidRDefault="000A3ABF" w:rsidP="000A3AB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</w:pPr>
            <w:r w:rsidRPr="000A3ABF"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  <w:t>To know the steps to make a monoprint when a roller is sufficiently inked.</w:t>
            </w:r>
          </w:p>
          <w:p w14:paraId="09CEB915" w14:textId="77777777" w:rsidR="000A3ABF" w:rsidRDefault="000A3ABF" w:rsidP="000A3AB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</w:pPr>
            <w:r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  <w:t>ho</w:t>
            </w:r>
            <w:r w:rsidRPr="000A3ABF"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  <w:t>w to make an observational drawing of a house.</w:t>
            </w:r>
          </w:p>
          <w:p w14:paraId="50C7CFE0" w14:textId="77777777" w:rsidR="000A3ABF" w:rsidRDefault="000A3ABF" w:rsidP="000A3AB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</w:pPr>
            <w:r w:rsidRPr="000A3ABF"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  <w:t>How to use shapes and measuring as methods to draw accurate proportions. </w:t>
            </w:r>
          </w:p>
          <w:p w14:paraId="778F99F6" w14:textId="77777777" w:rsidR="000A3ABF" w:rsidRDefault="000A3ABF" w:rsidP="000A3AB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</w:pPr>
            <w:r w:rsidRPr="000A3ABF"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  <w:t>How to select a small section of a drawing to use as a print design</w:t>
            </w:r>
          </w:p>
          <w:p w14:paraId="1E59B43C" w14:textId="77777777" w:rsidR="000A3ABF" w:rsidRDefault="000A3ABF" w:rsidP="000A3AB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</w:pPr>
            <w:r w:rsidRPr="000A3ABF"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  <w:t xml:space="preserve">How to develop drawings further to use as </w:t>
            </w:r>
            <w:proofErr w:type="gramStart"/>
            <w:r w:rsidRPr="000A3ABF"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  <w:t>a  design</w:t>
            </w:r>
            <w:proofErr w:type="gramEnd"/>
            <w:r w:rsidRPr="000A3ABF"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  <w:t xml:space="preserve"> for print.</w:t>
            </w:r>
          </w:p>
          <w:p w14:paraId="12C39DC5" w14:textId="77777777" w:rsidR="000A3ABF" w:rsidRDefault="000A3ABF" w:rsidP="000A3AB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</w:pPr>
            <w:r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  <w:t xml:space="preserve">How </w:t>
            </w:r>
            <w:r w:rsidRPr="000A3ABF"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  <w:t>to design a building that fits a specific brief.</w:t>
            </w:r>
          </w:p>
          <w:p w14:paraId="02B001FE" w14:textId="77777777" w:rsidR="000A3ABF" w:rsidRDefault="000A3ABF" w:rsidP="000A3AB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</w:pPr>
            <w:r w:rsidRPr="000A3ABF"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  <w:t>How to draw an idea in the style of an architect that is annotated to explain key features. </w:t>
            </w:r>
          </w:p>
          <w:p w14:paraId="3E3EA41B" w14:textId="77777777" w:rsidR="000A3ABF" w:rsidRDefault="000A3ABF" w:rsidP="000A3AB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</w:pPr>
            <w:r w:rsidRPr="000A3ABF"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  <w:t>How to draw from different views, such as a front or side elevation.</w:t>
            </w:r>
          </w:p>
          <w:p w14:paraId="5E8155D8" w14:textId="4534D111" w:rsidR="001E4F0B" w:rsidRPr="000A3ABF" w:rsidRDefault="000A3ABF" w:rsidP="000A3AB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</w:pPr>
            <w:r w:rsidRPr="000A3ABF">
              <w:rPr>
                <w:rFonts w:ascii="Lato" w:eastAsia="Times New Roman" w:hAnsi="Lato" w:cs="Times New Roman"/>
                <w:color w:val="222222"/>
                <w:sz w:val="27"/>
                <w:szCs w:val="27"/>
              </w:rPr>
              <w:t>How to use sketchbooks to research and present information about an artist.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51F71634" w14:textId="238BEFA5" w:rsidR="001E4F0B" w:rsidRDefault="001E4F0B" w:rsidP="00E575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Drawing </w:t>
            </w:r>
          </w:p>
        </w:tc>
        <w:tc>
          <w:tcPr>
            <w:tcW w:w="2441" w:type="dxa"/>
            <w:gridSpan w:val="3"/>
            <w:vMerge w:val="restart"/>
            <w:tcBorders>
              <w:right w:val="nil"/>
            </w:tcBorders>
          </w:tcPr>
          <w:p w14:paraId="5554295A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abstract</w:t>
            </w:r>
          </w:p>
          <w:p w14:paraId="18C34B1F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annotate</w:t>
            </w:r>
          </w:p>
          <w:p w14:paraId="1725AD8B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architect</w:t>
            </w:r>
          </w:p>
          <w:p w14:paraId="1B7F79B3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architectural</w:t>
            </w:r>
          </w:p>
          <w:p w14:paraId="046C9775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architecture</w:t>
            </w:r>
          </w:p>
          <w:p w14:paraId="54FB054C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birds eye view</w:t>
            </w:r>
          </w:p>
          <w:p w14:paraId="3D070B60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built environment</w:t>
            </w:r>
          </w:p>
          <w:p w14:paraId="524C48C0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commemorate</w:t>
            </w:r>
          </w:p>
          <w:p w14:paraId="538FD6A6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composition</w:t>
            </w:r>
          </w:p>
          <w:p w14:paraId="502A8388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crop</w:t>
            </w:r>
          </w:p>
          <w:p w14:paraId="0A04E176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design</w:t>
            </w:r>
          </w:p>
          <w:p w14:paraId="784A124D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design brief</w:t>
            </w:r>
          </w:p>
          <w:p w14:paraId="4CAD1B25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design intention</w:t>
            </w:r>
          </w:p>
          <w:p w14:paraId="27F727FE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elevation</w:t>
            </w:r>
          </w:p>
          <w:p w14:paraId="4FC61509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evaluate</w:t>
            </w:r>
          </w:p>
          <w:p w14:paraId="7D21EB55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external</w:t>
            </w:r>
          </w:p>
          <w:p w14:paraId="194E1FC1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form</w:t>
            </w:r>
          </w:p>
          <w:p w14:paraId="6524FCF6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futuristic</w:t>
            </w:r>
          </w:p>
          <w:p w14:paraId="3B998B66" w14:textId="272CA5B2" w:rsidR="001E4F0B" w:rsidRPr="000A3ABF" w:rsidRDefault="001E4F0B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Arial" w:hAnsi="Arial" w:cs="Arial"/>
                <w:color w:val="222222"/>
                <w:sz w:val="22"/>
                <w:szCs w:val="22"/>
              </w:rPr>
            </w:pPr>
          </w:p>
        </w:tc>
        <w:tc>
          <w:tcPr>
            <w:tcW w:w="2120" w:type="dxa"/>
            <w:vMerge w:val="restart"/>
            <w:tcBorders>
              <w:left w:val="nil"/>
            </w:tcBorders>
          </w:tcPr>
          <w:p w14:paraId="66FA807D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individuality</w:t>
            </w:r>
          </w:p>
          <w:p w14:paraId="33202C8E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interpret</w:t>
            </w:r>
          </w:p>
          <w:p w14:paraId="745A01B3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legacy</w:t>
            </w:r>
          </w:p>
          <w:p w14:paraId="3C00201F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literal</w:t>
            </w:r>
          </w:p>
          <w:p w14:paraId="6BDD14E8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monoprint</w:t>
            </w:r>
          </w:p>
          <w:p w14:paraId="1B780BB5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monument</w:t>
            </w:r>
          </w:p>
          <w:p w14:paraId="6765E94E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observational drawing</w:t>
            </w:r>
          </w:p>
          <w:p w14:paraId="4BB44B46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organic</w:t>
            </w:r>
          </w:p>
          <w:p w14:paraId="5EB89285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perspective</w:t>
            </w:r>
          </w:p>
          <w:p w14:paraId="69D9ED34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pressure</w:t>
            </w:r>
          </w:p>
          <w:p w14:paraId="686DCB84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proportion</w:t>
            </w:r>
          </w:p>
          <w:p w14:paraId="572568CF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style</w:t>
            </w:r>
          </w:p>
          <w:p w14:paraId="5132AF94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symbolism</w:t>
            </w:r>
          </w:p>
          <w:p w14:paraId="2086AD90" w14:textId="77777777" w:rsidR="000A3ABF" w:rsidRPr="000A3ABF" w:rsidRDefault="000A3ABF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Lato" w:hAnsi="Lato"/>
                <w:color w:val="222222"/>
                <w:sz w:val="22"/>
                <w:szCs w:val="22"/>
              </w:rPr>
            </w:pPr>
            <w:r w:rsidRPr="000A3ABF">
              <w:rPr>
                <w:rFonts w:ascii="Lato" w:hAnsi="Lato"/>
                <w:color w:val="222222"/>
                <w:sz w:val="22"/>
                <w:szCs w:val="22"/>
              </w:rPr>
              <w:t>viewfinder</w:t>
            </w:r>
          </w:p>
          <w:p w14:paraId="4664194C" w14:textId="4A7559AB" w:rsidR="001E4F0B" w:rsidRPr="000A3ABF" w:rsidRDefault="001E4F0B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Arial" w:hAnsi="Arial" w:cs="Arial"/>
                <w:color w:val="222222"/>
                <w:sz w:val="22"/>
                <w:szCs w:val="22"/>
              </w:rPr>
            </w:pPr>
          </w:p>
        </w:tc>
      </w:tr>
      <w:tr w:rsidR="001E4F0B" w14:paraId="5307309C" w14:textId="77777777" w:rsidTr="000A3ABF">
        <w:trPr>
          <w:gridAfter w:val="1"/>
          <w:wAfter w:w="40" w:type="dxa"/>
          <w:trHeight w:val="323"/>
        </w:trPr>
        <w:tc>
          <w:tcPr>
            <w:tcW w:w="1471" w:type="dxa"/>
            <w:vMerge/>
            <w:shd w:val="clear" w:color="auto" w:fill="2F5496" w:themeFill="accent1" w:themeFillShade="BF"/>
          </w:tcPr>
          <w:p w14:paraId="3FE373BF" w14:textId="77777777" w:rsidR="001E4F0B" w:rsidRDefault="001E4F0B" w:rsidP="00E575AE">
            <w:pPr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14:paraId="13DC4181" w14:textId="77777777" w:rsidR="001E4F0B" w:rsidRDefault="001E4F0B" w:rsidP="00D865A9">
            <w:pPr>
              <w:rPr>
                <w:sz w:val="28"/>
                <w:szCs w:val="28"/>
              </w:rPr>
            </w:pPr>
          </w:p>
        </w:tc>
        <w:tc>
          <w:tcPr>
            <w:tcW w:w="6485" w:type="dxa"/>
            <w:vMerge/>
          </w:tcPr>
          <w:p w14:paraId="03C9A08C" w14:textId="77777777" w:rsidR="001E4F0B" w:rsidRPr="007A32E7" w:rsidRDefault="001E4F0B" w:rsidP="000A3ABF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</w:p>
        </w:tc>
        <w:tc>
          <w:tcPr>
            <w:tcW w:w="6120" w:type="dxa"/>
            <w:vMerge/>
          </w:tcPr>
          <w:p w14:paraId="6920D48D" w14:textId="77777777" w:rsidR="001E4F0B" w:rsidRPr="00AB212A" w:rsidRDefault="001E4F0B" w:rsidP="000A3ABF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2"/>
                <w:szCs w:val="27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1F4E79" w:themeFill="accent5" w:themeFillShade="80"/>
          </w:tcPr>
          <w:p w14:paraId="2B87202E" w14:textId="53705122" w:rsidR="001E4F0B" w:rsidRDefault="001E4F0B" w:rsidP="00E575AE">
            <w:pPr>
              <w:rPr>
                <w:sz w:val="28"/>
                <w:szCs w:val="28"/>
              </w:rPr>
            </w:pPr>
            <w:r w:rsidRPr="001E4F0B">
              <w:rPr>
                <w:color w:val="FFFFFF" w:themeColor="background1"/>
                <w:sz w:val="28"/>
                <w:szCs w:val="28"/>
              </w:rPr>
              <w:t>Artist</w:t>
            </w:r>
          </w:p>
        </w:tc>
        <w:tc>
          <w:tcPr>
            <w:tcW w:w="2441" w:type="dxa"/>
            <w:gridSpan w:val="3"/>
            <w:vMerge/>
            <w:tcBorders>
              <w:right w:val="nil"/>
            </w:tcBorders>
          </w:tcPr>
          <w:p w14:paraId="79EA6152" w14:textId="77777777" w:rsidR="001E4F0B" w:rsidRPr="00AB212A" w:rsidRDefault="001E4F0B" w:rsidP="000A3ABF">
            <w:pPr>
              <w:pStyle w:val="col-lg-4"/>
              <w:numPr>
                <w:ilvl w:val="0"/>
                <w:numId w:val="7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</w:p>
        </w:tc>
        <w:tc>
          <w:tcPr>
            <w:tcW w:w="2120" w:type="dxa"/>
            <w:vMerge/>
            <w:tcBorders>
              <w:left w:val="nil"/>
            </w:tcBorders>
          </w:tcPr>
          <w:p w14:paraId="2FA4741C" w14:textId="77777777" w:rsidR="001E4F0B" w:rsidRPr="00AB212A" w:rsidRDefault="001E4F0B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</w:p>
        </w:tc>
      </w:tr>
      <w:tr w:rsidR="001E4F0B" w14:paraId="4EDB744A" w14:textId="77777777" w:rsidTr="000A3ABF">
        <w:trPr>
          <w:gridAfter w:val="1"/>
          <w:wAfter w:w="40" w:type="dxa"/>
          <w:trHeight w:val="4256"/>
        </w:trPr>
        <w:tc>
          <w:tcPr>
            <w:tcW w:w="1471" w:type="dxa"/>
            <w:vMerge/>
            <w:shd w:val="clear" w:color="auto" w:fill="2F5496" w:themeFill="accent1" w:themeFillShade="BF"/>
          </w:tcPr>
          <w:p w14:paraId="0576B2E9" w14:textId="77777777" w:rsidR="001E4F0B" w:rsidRDefault="001E4F0B" w:rsidP="00E575AE">
            <w:pPr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14:paraId="35BA40DA" w14:textId="77777777" w:rsidR="001E4F0B" w:rsidRDefault="001E4F0B" w:rsidP="00D865A9">
            <w:pPr>
              <w:rPr>
                <w:sz w:val="28"/>
                <w:szCs w:val="28"/>
              </w:rPr>
            </w:pPr>
          </w:p>
        </w:tc>
        <w:tc>
          <w:tcPr>
            <w:tcW w:w="6485" w:type="dxa"/>
            <w:vMerge/>
          </w:tcPr>
          <w:p w14:paraId="4556CB7A" w14:textId="77777777" w:rsidR="001E4F0B" w:rsidRPr="007A32E7" w:rsidRDefault="001E4F0B" w:rsidP="000A3ABF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</w:p>
        </w:tc>
        <w:tc>
          <w:tcPr>
            <w:tcW w:w="6120" w:type="dxa"/>
            <w:vMerge/>
          </w:tcPr>
          <w:p w14:paraId="2DC8F0D2" w14:textId="77777777" w:rsidR="001E4F0B" w:rsidRPr="00AB212A" w:rsidRDefault="001E4F0B" w:rsidP="000A3ABF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2"/>
                <w:szCs w:val="27"/>
              </w:rPr>
            </w:pPr>
          </w:p>
        </w:tc>
        <w:tc>
          <w:tcPr>
            <w:tcW w:w="1969" w:type="dxa"/>
            <w:tcBorders>
              <w:top w:val="single" w:sz="4" w:space="0" w:color="auto"/>
            </w:tcBorders>
          </w:tcPr>
          <w:p w14:paraId="1A99760B" w14:textId="77777777" w:rsidR="001E4F0B" w:rsidRDefault="000A3ABF" w:rsidP="00E575AE">
            <w:pPr>
              <w:rPr>
                <w:sz w:val="28"/>
                <w:szCs w:val="28"/>
              </w:rPr>
            </w:pPr>
            <w:r w:rsidRPr="000A3ABF">
              <w:rPr>
                <w:sz w:val="28"/>
                <w:szCs w:val="28"/>
              </w:rPr>
              <w:t>Hundertwasser</w:t>
            </w:r>
          </w:p>
          <w:p w14:paraId="49382DDA" w14:textId="77777777" w:rsidR="000A3ABF" w:rsidRDefault="000A3ABF" w:rsidP="00E575AE">
            <w:pPr>
              <w:rPr>
                <w:sz w:val="28"/>
                <w:szCs w:val="28"/>
              </w:rPr>
            </w:pPr>
          </w:p>
          <w:p w14:paraId="10CB788A" w14:textId="39A72F1F" w:rsidR="000A3ABF" w:rsidRDefault="000A3ABF" w:rsidP="00E575AE">
            <w:pPr>
              <w:rPr>
                <w:sz w:val="28"/>
                <w:szCs w:val="28"/>
              </w:rPr>
            </w:pPr>
            <w:r w:rsidRPr="000A3ABF">
              <w:rPr>
                <w:sz w:val="28"/>
                <w:szCs w:val="28"/>
              </w:rPr>
              <w:t>Zaha Hadid</w:t>
            </w:r>
          </w:p>
        </w:tc>
        <w:tc>
          <w:tcPr>
            <w:tcW w:w="2441" w:type="dxa"/>
            <w:gridSpan w:val="3"/>
            <w:vMerge/>
            <w:tcBorders>
              <w:bottom w:val="single" w:sz="4" w:space="0" w:color="000000"/>
              <w:right w:val="nil"/>
            </w:tcBorders>
          </w:tcPr>
          <w:p w14:paraId="68DC0E36" w14:textId="77777777" w:rsidR="001E4F0B" w:rsidRPr="00AB212A" w:rsidRDefault="001E4F0B" w:rsidP="000A3ABF">
            <w:pPr>
              <w:pStyle w:val="col-lg-4"/>
              <w:numPr>
                <w:ilvl w:val="0"/>
                <w:numId w:val="7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</w:p>
        </w:tc>
        <w:tc>
          <w:tcPr>
            <w:tcW w:w="2120" w:type="dxa"/>
            <w:vMerge/>
            <w:tcBorders>
              <w:left w:val="nil"/>
              <w:bottom w:val="single" w:sz="4" w:space="0" w:color="000000"/>
            </w:tcBorders>
          </w:tcPr>
          <w:p w14:paraId="5D1A23C7" w14:textId="77777777" w:rsidR="001E4F0B" w:rsidRPr="00AB212A" w:rsidRDefault="001E4F0B" w:rsidP="000A3ABF">
            <w:pPr>
              <w:pStyle w:val="col-lg-4"/>
              <w:numPr>
                <w:ilvl w:val="0"/>
                <w:numId w:val="1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</w:p>
        </w:tc>
      </w:tr>
      <w:tr w:rsidR="001E4F0B" w14:paraId="5C46E9F0" w14:textId="77777777" w:rsidTr="000A3ABF">
        <w:trPr>
          <w:gridAfter w:val="1"/>
          <w:wAfter w:w="40" w:type="dxa"/>
          <w:trHeight w:val="1979"/>
        </w:trPr>
        <w:tc>
          <w:tcPr>
            <w:tcW w:w="1471" w:type="dxa"/>
            <w:vMerge w:val="restart"/>
            <w:shd w:val="clear" w:color="auto" w:fill="2F5496" w:themeFill="accent1" w:themeFillShade="BF"/>
          </w:tcPr>
          <w:p w14:paraId="5D42A144" w14:textId="0DDA527F" w:rsidR="001E4F0B" w:rsidRDefault="001E4F0B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 xml:space="preserve">Spring </w:t>
            </w:r>
          </w:p>
        </w:tc>
        <w:tc>
          <w:tcPr>
            <w:tcW w:w="1669" w:type="dxa"/>
            <w:vMerge w:val="restart"/>
          </w:tcPr>
          <w:p w14:paraId="6A05A809" w14:textId="41294050" w:rsidR="001E4F0B" w:rsidRPr="008128F7" w:rsidRDefault="001E4F0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“</w:t>
            </w:r>
            <w:r>
              <w:rPr>
                <w:color w:val="000000"/>
                <w:shd w:val="clear" w:color="auto" w:fill="FFFFFF"/>
              </w:rPr>
              <w:t>Painting and Mixed Media - </w:t>
            </w:r>
            <w:r>
              <w:rPr>
                <w:rStyle w:val="markxlmyy75zv"/>
                <w:color w:val="000000"/>
                <w:bdr w:val="none" w:sz="0" w:space="0" w:color="auto" w:frame="1"/>
                <w:shd w:val="clear" w:color="auto" w:fill="FFFFFF"/>
              </w:rPr>
              <w:t>Art</w:t>
            </w:r>
            <w:r>
              <w:rPr>
                <w:color w:val="000000"/>
                <w:shd w:val="clear" w:color="auto" w:fill="FFFFFF"/>
              </w:rPr>
              <w:t>ist Study</w:t>
            </w:r>
            <w:r>
              <w:rPr>
                <w:szCs w:val="28"/>
              </w:rPr>
              <w:t>”</w:t>
            </w:r>
          </w:p>
          <w:p w14:paraId="5A39BBE3" w14:textId="77777777" w:rsidR="001E4F0B" w:rsidRDefault="001E4F0B">
            <w:pPr>
              <w:jc w:val="center"/>
              <w:rPr>
                <w:sz w:val="28"/>
                <w:szCs w:val="28"/>
              </w:rPr>
            </w:pPr>
          </w:p>
          <w:p w14:paraId="41C8F396" w14:textId="77777777" w:rsidR="001E4F0B" w:rsidRDefault="001E4F0B">
            <w:pPr>
              <w:jc w:val="center"/>
              <w:rPr>
                <w:sz w:val="28"/>
                <w:szCs w:val="28"/>
              </w:rPr>
            </w:pPr>
          </w:p>
          <w:p w14:paraId="72A3D3EC" w14:textId="77777777" w:rsidR="001E4F0B" w:rsidRDefault="001E4F0B">
            <w:pPr>
              <w:jc w:val="center"/>
              <w:rPr>
                <w:sz w:val="28"/>
                <w:szCs w:val="28"/>
              </w:rPr>
            </w:pPr>
          </w:p>
          <w:p w14:paraId="0D0B940D" w14:textId="77777777" w:rsidR="001E4F0B" w:rsidRDefault="001E4F0B">
            <w:pPr>
              <w:jc w:val="center"/>
              <w:rPr>
                <w:sz w:val="28"/>
                <w:szCs w:val="28"/>
              </w:rPr>
            </w:pPr>
          </w:p>
          <w:p w14:paraId="0E27B00A" w14:textId="77777777" w:rsidR="001E4F0B" w:rsidRDefault="001E4F0B">
            <w:pPr>
              <w:jc w:val="center"/>
              <w:rPr>
                <w:sz w:val="28"/>
                <w:szCs w:val="28"/>
              </w:rPr>
            </w:pPr>
          </w:p>
          <w:p w14:paraId="60061E4C" w14:textId="77777777" w:rsidR="001E4F0B" w:rsidRDefault="001E4F0B">
            <w:pPr>
              <w:jc w:val="center"/>
              <w:rPr>
                <w:sz w:val="28"/>
                <w:szCs w:val="28"/>
              </w:rPr>
            </w:pPr>
          </w:p>
          <w:p w14:paraId="3DEEC669" w14:textId="77777777" w:rsidR="001E4F0B" w:rsidRDefault="001E4F0B" w:rsidP="008128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85" w:type="dxa"/>
            <w:vMerge w:val="restart"/>
          </w:tcPr>
          <w:p w14:paraId="148A621E" w14:textId="77777777" w:rsidR="001E4F0B" w:rsidRPr="001E4F0B" w:rsidRDefault="001E4F0B" w:rsidP="000A3ABF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6"/>
                <w:szCs w:val="26"/>
              </w:rPr>
            </w:pPr>
            <w:r w:rsidRPr="001E4F0B">
              <w:rPr>
                <w:rFonts w:ascii="Lato" w:eastAsia="Times New Roman" w:hAnsi="Lato" w:cs="Times New Roman"/>
                <w:color w:val="222222"/>
                <w:sz w:val="26"/>
                <w:szCs w:val="26"/>
              </w:rPr>
              <w:t>To understand how to analyse a famous painting.</w:t>
            </w:r>
          </w:p>
          <w:p w14:paraId="2BEB4D02" w14:textId="77777777" w:rsidR="001E4F0B" w:rsidRDefault="001E4F0B" w:rsidP="000A3ABF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1E4F0B">
              <w:rPr>
                <w:sz w:val="28"/>
                <w:szCs w:val="28"/>
              </w:rPr>
              <w:t>To understand how to find meaning in painting</w:t>
            </w:r>
          </w:p>
          <w:p w14:paraId="4ECC113A" w14:textId="77777777" w:rsidR="001E4F0B" w:rsidRPr="001E4F0B" w:rsidRDefault="001E4F0B" w:rsidP="000A3ABF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6"/>
                <w:szCs w:val="26"/>
              </w:rPr>
            </w:pPr>
            <w:r w:rsidRPr="001E4F0B">
              <w:rPr>
                <w:rFonts w:ascii="Lato" w:eastAsia="Times New Roman" w:hAnsi="Lato" w:cs="Times New Roman"/>
                <w:color w:val="222222"/>
                <w:sz w:val="26"/>
                <w:szCs w:val="26"/>
              </w:rPr>
              <w:t>To apply drama techniques to explore the meaning of a painting.</w:t>
            </w:r>
          </w:p>
          <w:p w14:paraId="51DC9340" w14:textId="77777777" w:rsidR="001E4F0B" w:rsidRPr="001E4F0B" w:rsidRDefault="001E4F0B" w:rsidP="000A3ABF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6"/>
                <w:szCs w:val="26"/>
              </w:rPr>
            </w:pPr>
            <w:r w:rsidRPr="001E4F0B">
              <w:rPr>
                <w:rFonts w:ascii="Lato" w:eastAsia="Times New Roman" w:hAnsi="Lato" w:cs="Times New Roman"/>
                <w:color w:val="222222"/>
                <w:sz w:val="26"/>
                <w:szCs w:val="26"/>
              </w:rPr>
              <w:t>To apply interpretation skills to analyse and respond to an abstract painting.</w:t>
            </w:r>
          </w:p>
          <w:p w14:paraId="3ADAC797" w14:textId="77777777" w:rsidR="001E4F0B" w:rsidRPr="001E4F0B" w:rsidRDefault="001E4F0B" w:rsidP="000A3ABF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6"/>
                <w:szCs w:val="26"/>
              </w:rPr>
            </w:pPr>
            <w:r w:rsidRPr="001E4F0B">
              <w:rPr>
                <w:rFonts w:ascii="Lato" w:eastAsia="Times New Roman" w:hAnsi="Lato" w:cs="Times New Roman"/>
                <w:color w:val="222222"/>
                <w:sz w:val="26"/>
                <w:szCs w:val="26"/>
              </w:rPr>
              <w:t>To understand how art can tell stories or portray messages.</w:t>
            </w:r>
          </w:p>
          <w:p w14:paraId="2649D66E" w14:textId="77777777" w:rsidR="001E4F0B" w:rsidRDefault="001E4F0B" w:rsidP="000A3ABF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sz w:val="28"/>
                <w:szCs w:val="28"/>
              </w:rPr>
            </w:pPr>
            <w:r w:rsidRPr="001E4F0B">
              <w:rPr>
                <w:sz w:val="28"/>
                <w:szCs w:val="28"/>
              </w:rPr>
              <w:t>To develop starting points for creative outcomes</w:t>
            </w:r>
          </w:p>
          <w:p w14:paraId="46DE9971" w14:textId="2A08ADA9" w:rsidR="001E4F0B" w:rsidRPr="001E4F0B" w:rsidRDefault="001E4F0B" w:rsidP="000A3ABF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26"/>
                <w:szCs w:val="26"/>
              </w:rPr>
            </w:pPr>
            <w:r w:rsidRPr="001E4F0B">
              <w:rPr>
                <w:rFonts w:ascii="Lato" w:eastAsia="Times New Roman" w:hAnsi="Lato" w:cs="Times New Roman"/>
                <w:color w:val="222222"/>
                <w:sz w:val="26"/>
                <w:szCs w:val="26"/>
              </w:rPr>
              <w:t>To demonstrate an understanding of painting techniques to make personal choices.</w:t>
            </w:r>
          </w:p>
        </w:tc>
        <w:tc>
          <w:tcPr>
            <w:tcW w:w="6120" w:type="dxa"/>
            <w:vMerge w:val="restart"/>
          </w:tcPr>
          <w:p w14:paraId="3B85B78D" w14:textId="77777777" w:rsidR="000A3ABF" w:rsidRDefault="001E4F0B" w:rsidP="000A3ABF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</w:pPr>
            <w:r w:rsidRPr="001E4F0B"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  <w:t xml:space="preserve">Colours can be symbolic and have meanings that vary according to your culture or background, </w:t>
            </w:r>
            <w:proofErr w:type="spellStart"/>
            <w:r w:rsidRPr="001E4F0B"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  <w:t>eg</w:t>
            </w:r>
            <w:proofErr w:type="spellEnd"/>
            <w:r w:rsidRPr="001E4F0B"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  <w:t xml:space="preserve"> red for danger or for celebration</w:t>
            </w:r>
          </w:p>
          <w:p w14:paraId="2564E9FB" w14:textId="77777777" w:rsidR="000A3ABF" w:rsidRDefault="001E4F0B" w:rsidP="000A3ABF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</w:pPr>
            <w:r w:rsidRPr="001E4F0B"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  <w:t>How line is used beyond drawing and can be applied to other art forms.</w:t>
            </w:r>
          </w:p>
          <w:p w14:paraId="53DF0F04" w14:textId="77777777" w:rsidR="000A3ABF" w:rsidRDefault="001E4F0B" w:rsidP="000A3ABF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</w:pPr>
            <w:r w:rsidRPr="001E4F0B">
              <w:rPr>
                <w:rFonts w:ascii="Arial" w:eastAsia="Times New Roman" w:hAnsi="Arial" w:cs="Arial"/>
                <w:b/>
                <w:bCs/>
                <w:color w:val="222222"/>
                <w:sz w:val="22"/>
                <w:szCs w:val="27"/>
                <w:lang w:eastAsia="en-US"/>
              </w:rPr>
              <w:t> </w:t>
            </w:r>
            <w:r w:rsidRPr="001E4F0B"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  <w:t xml:space="preserve">Pattern can be created in many different ways, </w:t>
            </w:r>
            <w:proofErr w:type="spellStart"/>
            <w:r w:rsidRPr="001E4F0B"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  <w:t>eg</w:t>
            </w:r>
            <w:proofErr w:type="spellEnd"/>
            <w:r w:rsidRPr="001E4F0B"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  <w:t xml:space="preserve"> in the rhythm of brushstrokes in a painting (like the work of van Gogh) or in repeated shapes within a composition.</w:t>
            </w:r>
          </w:p>
          <w:p w14:paraId="2F6F219E" w14:textId="77777777" w:rsidR="000A3ABF" w:rsidRDefault="001E4F0B" w:rsidP="000A3ABF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</w:pPr>
            <w:r w:rsidRPr="001E4F0B"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  <w:t>Applying thick layers of paint to a surface is called impasto, and is used by artists such as Claude Monet to describe texture.</w:t>
            </w:r>
          </w:p>
          <w:p w14:paraId="407A1F27" w14:textId="77777777" w:rsidR="000A3ABF" w:rsidRDefault="001E4F0B" w:rsidP="000A3ABF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</w:pPr>
            <w:r w:rsidRPr="001E4F0B"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  <w:t>How to use sketchbooks to research and present information.</w:t>
            </w:r>
          </w:p>
          <w:p w14:paraId="51894793" w14:textId="77777777" w:rsidR="000A3ABF" w:rsidRDefault="001E4F0B" w:rsidP="000A3ABF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</w:pPr>
            <w:r w:rsidRPr="001E4F0B"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  <w:t>How to develop ideas into a plan for a final piece. </w:t>
            </w:r>
          </w:p>
          <w:p w14:paraId="276ADC50" w14:textId="77777777" w:rsidR="000A3ABF" w:rsidRDefault="001E4F0B" w:rsidP="000A3ABF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</w:pPr>
            <w:r w:rsidRPr="001E4F0B"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  <w:t>How to make a personal response to the artwork of another artist.</w:t>
            </w:r>
          </w:p>
          <w:p w14:paraId="4A0F7B55" w14:textId="77777777" w:rsidR="000A3ABF" w:rsidRDefault="001E4F0B" w:rsidP="000A3ABF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</w:pPr>
            <w:r w:rsidRPr="001E4F0B"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  <w:t>How to use different methods to analyse artwork such as drama, discussion and questioning.</w:t>
            </w:r>
          </w:p>
          <w:p w14:paraId="171B6752" w14:textId="77777777" w:rsidR="000A3ABF" w:rsidRDefault="001E4F0B" w:rsidP="000A3ABF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</w:pPr>
            <w:r w:rsidRPr="001E4F0B">
              <w:rPr>
                <w:rFonts w:ascii="Arial" w:eastAsia="Times New Roman" w:hAnsi="Arial" w:cs="Arial"/>
                <w:b/>
                <w:bCs/>
                <w:color w:val="222222"/>
                <w:sz w:val="22"/>
                <w:szCs w:val="27"/>
                <w:lang w:eastAsia="en-US"/>
              </w:rPr>
              <w:t>Knowledge of artists:</w:t>
            </w:r>
          </w:p>
          <w:p w14:paraId="0BFE4962" w14:textId="3E0C8EFB" w:rsidR="001E4F0B" w:rsidRPr="000A3ABF" w:rsidRDefault="001E4F0B" w:rsidP="000A3ABF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</w:pPr>
            <w:r w:rsidRPr="001E4F0B">
              <w:rPr>
                <w:rFonts w:ascii="Arial" w:eastAsia="Times New Roman" w:hAnsi="Arial" w:cs="Arial"/>
                <w:color w:val="222222"/>
                <w:sz w:val="22"/>
                <w:szCs w:val="27"/>
                <w:lang w:eastAsia="en-US"/>
              </w:rPr>
              <w:t>Everyone has a unique way of experiencing art.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2466C865" w14:textId="15781671" w:rsidR="001E4F0B" w:rsidRDefault="001E4F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Drawing</w:t>
            </w:r>
          </w:p>
          <w:p w14:paraId="3B01AA7E" w14:textId="77777777" w:rsidR="001E4F0B" w:rsidRDefault="001E4F0B">
            <w:pPr>
              <w:rPr>
                <w:sz w:val="28"/>
                <w:szCs w:val="28"/>
              </w:rPr>
            </w:pPr>
          </w:p>
          <w:p w14:paraId="6892F99D" w14:textId="570FD556" w:rsidR="001E4F0B" w:rsidRDefault="001E4F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Painting and Mixed Media</w:t>
            </w:r>
          </w:p>
        </w:tc>
        <w:tc>
          <w:tcPr>
            <w:tcW w:w="2351" w:type="dxa"/>
            <w:vMerge w:val="restart"/>
            <w:tcBorders>
              <w:right w:val="nil"/>
            </w:tcBorders>
          </w:tcPr>
          <w:p w14:paraId="3E4284AC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abstract</w:t>
            </w:r>
          </w:p>
          <w:p w14:paraId="18E8A2DD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proofErr w:type="spellStart"/>
            <w:r>
              <w:rPr>
                <w:rFonts w:ascii="Lato" w:hAnsi="Lato"/>
                <w:color w:val="222222"/>
                <w:sz w:val="27"/>
                <w:szCs w:val="27"/>
              </w:rPr>
              <w:t>analyse</w:t>
            </w:r>
            <w:proofErr w:type="spellEnd"/>
          </w:p>
          <w:p w14:paraId="2FBCACBC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artist</w:t>
            </w:r>
          </w:p>
          <w:p w14:paraId="743B87D4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compose</w:t>
            </w:r>
          </w:p>
          <w:p w14:paraId="2AD6C08F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compositions</w:t>
            </w:r>
          </w:p>
          <w:p w14:paraId="0BA60133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convey</w:t>
            </w:r>
          </w:p>
          <w:p w14:paraId="7A88AD6F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evaluation</w:t>
            </w:r>
          </w:p>
          <w:p w14:paraId="68726618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inference</w:t>
            </w:r>
          </w:p>
          <w:p w14:paraId="07C3A0C8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interpret</w:t>
            </w:r>
          </w:p>
          <w:p w14:paraId="76FBC802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justify</w:t>
            </w:r>
          </w:p>
          <w:p w14:paraId="266D7341" w14:textId="733D6996" w:rsidR="001E4F0B" w:rsidRPr="00AB7F39" w:rsidRDefault="001E4F0B" w:rsidP="000A3ABF">
            <w:pPr>
              <w:pStyle w:val="col-lg-4"/>
              <w:shd w:val="clear" w:color="auto" w:fill="FFFFFF"/>
              <w:ind w:left="360"/>
              <w:rPr>
                <w:rFonts w:asciiTheme="minorHAnsi" w:hAnsiTheme="minorHAnsi" w:cstheme="minorHAnsi"/>
                <w:color w:val="222222"/>
                <w:szCs w:val="27"/>
              </w:rPr>
            </w:pPr>
          </w:p>
        </w:tc>
        <w:tc>
          <w:tcPr>
            <w:tcW w:w="2210" w:type="dxa"/>
            <w:gridSpan w:val="3"/>
            <w:vMerge w:val="restart"/>
            <w:tcBorders>
              <w:left w:val="nil"/>
            </w:tcBorders>
          </w:tcPr>
          <w:p w14:paraId="5A925255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meaning</w:t>
            </w:r>
          </w:p>
          <w:p w14:paraId="3A6D6357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medium</w:t>
            </w:r>
          </w:p>
          <w:p w14:paraId="1188DFFE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mixed media</w:t>
            </w:r>
          </w:p>
          <w:p w14:paraId="4B05CF84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narrative</w:t>
            </w:r>
          </w:p>
          <w:p w14:paraId="38F6D64B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respond</w:t>
            </w:r>
          </w:p>
          <w:p w14:paraId="7087BED4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tableau</w:t>
            </w:r>
          </w:p>
          <w:p w14:paraId="22B0C513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technique</w:t>
            </w:r>
          </w:p>
          <w:p w14:paraId="72853FB1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thought-provoking</w:t>
            </w:r>
          </w:p>
          <w:p w14:paraId="7CE968AD" w14:textId="77777777" w:rsidR="000A3ABF" w:rsidRDefault="000A3ABF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translate</w:t>
            </w:r>
          </w:p>
          <w:p w14:paraId="2E40072A" w14:textId="56EB02A0" w:rsidR="001E4F0B" w:rsidRPr="00AB7F39" w:rsidRDefault="001E4F0B" w:rsidP="000A3ABF">
            <w:pPr>
              <w:pStyle w:val="col-lg-4"/>
              <w:shd w:val="clear" w:color="auto" w:fill="FFFFFF"/>
              <w:ind w:left="720"/>
              <w:rPr>
                <w:rFonts w:asciiTheme="minorHAnsi" w:hAnsiTheme="minorHAnsi" w:cstheme="minorHAnsi"/>
                <w:color w:val="222222"/>
                <w:szCs w:val="27"/>
              </w:rPr>
            </w:pPr>
          </w:p>
        </w:tc>
      </w:tr>
      <w:tr w:rsidR="001E4F0B" w14:paraId="7309033B" w14:textId="77777777" w:rsidTr="000A3ABF">
        <w:trPr>
          <w:gridAfter w:val="1"/>
          <w:wAfter w:w="40" w:type="dxa"/>
          <w:trHeight w:val="215"/>
        </w:trPr>
        <w:tc>
          <w:tcPr>
            <w:tcW w:w="1471" w:type="dxa"/>
            <w:vMerge/>
            <w:shd w:val="clear" w:color="auto" w:fill="2F5496" w:themeFill="accent1" w:themeFillShade="BF"/>
          </w:tcPr>
          <w:p w14:paraId="0F72FE91" w14:textId="77777777" w:rsidR="001E4F0B" w:rsidRDefault="001E4F0B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14:paraId="499CADEF" w14:textId="77777777" w:rsidR="001E4F0B" w:rsidRDefault="001E4F0B">
            <w:pPr>
              <w:jc w:val="center"/>
              <w:rPr>
                <w:szCs w:val="28"/>
              </w:rPr>
            </w:pPr>
          </w:p>
        </w:tc>
        <w:tc>
          <w:tcPr>
            <w:tcW w:w="6485" w:type="dxa"/>
            <w:vMerge/>
          </w:tcPr>
          <w:p w14:paraId="1AC97894" w14:textId="77777777" w:rsidR="001E4F0B" w:rsidRPr="007A32E7" w:rsidRDefault="001E4F0B" w:rsidP="000A3ABF">
            <w:pPr>
              <w:pStyle w:val="ListParagraph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6120" w:type="dxa"/>
            <w:vMerge/>
          </w:tcPr>
          <w:p w14:paraId="3E237592" w14:textId="77777777" w:rsidR="001E4F0B" w:rsidRPr="00AB7F39" w:rsidRDefault="001E4F0B" w:rsidP="000A3ABF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1F4E79" w:themeFill="accent5" w:themeFillShade="80"/>
          </w:tcPr>
          <w:p w14:paraId="71623788" w14:textId="126E6EC0" w:rsidR="001E4F0B" w:rsidRDefault="001E4F0B" w:rsidP="001E4F0B">
            <w:pPr>
              <w:rPr>
                <w:sz w:val="28"/>
                <w:szCs w:val="28"/>
              </w:rPr>
            </w:pPr>
            <w:r w:rsidRPr="001E4F0B">
              <w:rPr>
                <w:color w:val="FFFFFF" w:themeColor="background1"/>
                <w:sz w:val="28"/>
                <w:szCs w:val="28"/>
              </w:rPr>
              <w:t>Artist</w:t>
            </w:r>
          </w:p>
        </w:tc>
        <w:tc>
          <w:tcPr>
            <w:tcW w:w="2351" w:type="dxa"/>
            <w:vMerge/>
            <w:tcBorders>
              <w:right w:val="nil"/>
            </w:tcBorders>
          </w:tcPr>
          <w:p w14:paraId="5FF93FE9" w14:textId="77777777" w:rsidR="001E4F0B" w:rsidRPr="00AB7F39" w:rsidRDefault="001E4F0B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</w:p>
        </w:tc>
        <w:tc>
          <w:tcPr>
            <w:tcW w:w="2210" w:type="dxa"/>
            <w:gridSpan w:val="3"/>
            <w:vMerge/>
            <w:tcBorders>
              <w:left w:val="nil"/>
            </w:tcBorders>
          </w:tcPr>
          <w:p w14:paraId="7815AFDF" w14:textId="77777777" w:rsidR="001E4F0B" w:rsidRPr="00AB7F39" w:rsidRDefault="001E4F0B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</w:p>
        </w:tc>
      </w:tr>
      <w:tr w:rsidR="001E4F0B" w14:paraId="4DB26C8B" w14:textId="77777777" w:rsidTr="000A3ABF">
        <w:trPr>
          <w:gridAfter w:val="1"/>
          <w:wAfter w:w="40" w:type="dxa"/>
          <w:trHeight w:val="1827"/>
        </w:trPr>
        <w:tc>
          <w:tcPr>
            <w:tcW w:w="1471" w:type="dxa"/>
            <w:vMerge/>
            <w:tcBorders>
              <w:bottom w:val="single" w:sz="4" w:space="0" w:color="auto"/>
            </w:tcBorders>
            <w:shd w:val="clear" w:color="auto" w:fill="2F5496" w:themeFill="accent1" w:themeFillShade="BF"/>
          </w:tcPr>
          <w:p w14:paraId="7EB41B6E" w14:textId="77777777" w:rsidR="001E4F0B" w:rsidRDefault="001E4F0B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1669" w:type="dxa"/>
            <w:vMerge/>
            <w:tcBorders>
              <w:bottom w:val="single" w:sz="4" w:space="0" w:color="auto"/>
            </w:tcBorders>
          </w:tcPr>
          <w:p w14:paraId="5E8D4FF5" w14:textId="77777777" w:rsidR="001E4F0B" w:rsidRDefault="001E4F0B">
            <w:pPr>
              <w:jc w:val="center"/>
              <w:rPr>
                <w:szCs w:val="28"/>
              </w:rPr>
            </w:pPr>
          </w:p>
        </w:tc>
        <w:tc>
          <w:tcPr>
            <w:tcW w:w="6485" w:type="dxa"/>
            <w:vMerge/>
            <w:tcBorders>
              <w:bottom w:val="single" w:sz="4" w:space="0" w:color="auto"/>
            </w:tcBorders>
          </w:tcPr>
          <w:p w14:paraId="6E4153BA" w14:textId="77777777" w:rsidR="001E4F0B" w:rsidRPr="007A32E7" w:rsidRDefault="001E4F0B" w:rsidP="000A3ABF">
            <w:pPr>
              <w:pStyle w:val="ListParagraph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6120" w:type="dxa"/>
            <w:vMerge/>
          </w:tcPr>
          <w:p w14:paraId="5B35EBB9" w14:textId="77777777" w:rsidR="001E4F0B" w:rsidRPr="00AB7F39" w:rsidRDefault="001E4F0B" w:rsidP="000A3ABF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</w:p>
        </w:tc>
        <w:tc>
          <w:tcPr>
            <w:tcW w:w="1969" w:type="dxa"/>
            <w:tcBorders>
              <w:top w:val="single" w:sz="4" w:space="0" w:color="auto"/>
            </w:tcBorders>
          </w:tcPr>
          <w:p w14:paraId="77E3F16D" w14:textId="77777777" w:rsidR="001E4F0B" w:rsidRPr="001E4F0B" w:rsidRDefault="001E4F0B" w:rsidP="001E4F0B">
            <w:r w:rsidRPr="001E4F0B">
              <w:t>David Hockney</w:t>
            </w:r>
          </w:p>
          <w:p w14:paraId="2F26B123" w14:textId="77777777" w:rsidR="001E4F0B" w:rsidRPr="001E4F0B" w:rsidRDefault="001E4F0B" w:rsidP="001E4F0B"/>
          <w:p w14:paraId="5664F4FA" w14:textId="77777777" w:rsidR="001E4F0B" w:rsidRPr="001E4F0B" w:rsidRDefault="001E4F0B" w:rsidP="001E4F0B">
            <w:r w:rsidRPr="001E4F0B">
              <w:t>Paula Rego</w:t>
            </w:r>
          </w:p>
          <w:p w14:paraId="5CE012A3" w14:textId="77777777" w:rsidR="001E4F0B" w:rsidRPr="001E4F0B" w:rsidRDefault="001E4F0B" w:rsidP="001E4F0B"/>
          <w:p w14:paraId="0C6F5637" w14:textId="77777777" w:rsidR="001E4F0B" w:rsidRPr="001E4F0B" w:rsidRDefault="001E4F0B" w:rsidP="001E4F0B">
            <w:r w:rsidRPr="001E4F0B">
              <w:t>John Singer-Sargent</w:t>
            </w:r>
          </w:p>
          <w:p w14:paraId="6786440B" w14:textId="77777777" w:rsidR="001E4F0B" w:rsidRPr="001E4F0B" w:rsidRDefault="001E4F0B" w:rsidP="001E4F0B"/>
          <w:p w14:paraId="3CEA1365" w14:textId="77777777" w:rsidR="001E4F0B" w:rsidRPr="001E4F0B" w:rsidRDefault="001E4F0B" w:rsidP="001E4F0B">
            <w:r w:rsidRPr="001E4F0B">
              <w:t>Fiona Rae</w:t>
            </w:r>
          </w:p>
          <w:p w14:paraId="0F6DF7C2" w14:textId="77777777" w:rsidR="001E4F0B" w:rsidRPr="001E4F0B" w:rsidRDefault="001E4F0B" w:rsidP="001E4F0B">
            <w:pPr>
              <w:jc w:val="center"/>
            </w:pPr>
          </w:p>
          <w:p w14:paraId="3EA0FA70" w14:textId="294F49DB" w:rsidR="001E4F0B" w:rsidRDefault="001E4F0B" w:rsidP="001E4F0B">
            <w:pPr>
              <w:rPr>
                <w:sz w:val="28"/>
                <w:szCs w:val="28"/>
              </w:rPr>
            </w:pPr>
            <w:proofErr w:type="spellStart"/>
            <w:r w:rsidRPr="001E4F0B">
              <w:t>Lubiana</w:t>
            </w:r>
            <w:proofErr w:type="spellEnd"/>
            <w:r w:rsidRPr="001E4F0B">
              <w:t xml:space="preserve"> </w:t>
            </w:r>
            <w:proofErr w:type="spellStart"/>
            <w:r w:rsidRPr="001E4F0B">
              <w:t>Himid</w:t>
            </w:r>
            <w:proofErr w:type="spellEnd"/>
          </w:p>
        </w:tc>
        <w:tc>
          <w:tcPr>
            <w:tcW w:w="2351" w:type="dxa"/>
            <w:vMerge/>
            <w:tcBorders>
              <w:bottom w:val="single" w:sz="4" w:space="0" w:color="auto"/>
              <w:right w:val="nil"/>
            </w:tcBorders>
          </w:tcPr>
          <w:p w14:paraId="40B4798C" w14:textId="77777777" w:rsidR="001E4F0B" w:rsidRPr="00AB7F39" w:rsidRDefault="001E4F0B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</w:p>
        </w:tc>
        <w:tc>
          <w:tcPr>
            <w:tcW w:w="2210" w:type="dxa"/>
            <w:gridSpan w:val="3"/>
            <w:vMerge/>
            <w:tcBorders>
              <w:left w:val="nil"/>
              <w:bottom w:val="single" w:sz="4" w:space="0" w:color="auto"/>
            </w:tcBorders>
          </w:tcPr>
          <w:p w14:paraId="66A7C80C" w14:textId="77777777" w:rsidR="001E4F0B" w:rsidRPr="00AB7F39" w:rsidRDefault="001E4F0B" w:rsidP="000A3ABF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</w:p>
        </w:tc>
      </w:tr>
      <w:tr w:rsidR="001E4F0B" w14:paraId="08ECF1E3" w14:textId="77777777" w:rsidTr="000A3ABF">
        <w:trPr>
          <w:trHeight w:val="989"/>
        </w:trPr>
        <w:tc>
          <w:tcPr>
            <w:tcW w:w="1471" w:type="dxa"/>
            <w:vMerge w:val="restart"/>
            <w:shd w:val="clear" w:color="auto" w:fill="2F5496" w:themeFill="accent1" w:themeFillShade="BF"/>
          </w:tcPr>
          <w:p w14:paraId="0DCEF34A" w14:textId="1392C547" w:rsidR="001E4F0B" w:rsidRDefault="001E4F0B" w:rsidP="00D632A2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Summer</w:t>
            </w:r>
          </w:p>
        </w:tc>
        <w:tc>
          <w:tcPr>
            <w:tcW w:w="1669" w:type="dxa"/>
            <w:vMerge w:val="restart"/>
          </w:tcPr>
          <w:p w14:paraId="13EA4DA4" w14:textId="77777777" w:rsidR="001E4F0B" w:rsidRPr="00D865A9" w:rsidRDefault="001E4F0B" w:rsidP="00D632A2">
            <w:pPr>
              <w:rPr>
                <w:rFonts w:ascii="Times New Roman" w:eastAsia="Times New Roman" w:hAnsi="Times New Roman" w:cs="Times New Roman"/>
                <w:lang w:val="en-US" w:eastAsia="en-US"/>
              </w:rPr>
            </w:pPr>
            <w:r>
              <w:rPr>
                <w:szCs w:val="28"/>
              </w:rPr>
              <w:t>“</w:t>
            </w:r>
            <w:r w:rsidRPr="00D865A9">
              <w:rPr>
                <w:rFonts w:eastAsia="Times New Roman"/>
                <w:color w:val="000000"/>
                <w:lang w:val="en-US" w:eastAsia="en-US"/>
              </w:rPr>
              <w:t>Sculpture and 3D Making Memories</w:t>
            </w:r>
          </w:p>
          <w:p w14:paraId="41D0992F" w14:textId="50AED34B" w:rsidR="001E4F0B" w:rsidRPr="008128F7" w:rsidRDefault="001E4F0B" w:rsidP="00D632A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”</w:t>
            </w:r>
          </w:p>
          <w:p w14:paraId="63BA95B7" w14:textId="618B8DED" w:rsidR="001E4F0B" w:rsidRDefault="001E4F0B" w:rsidP="00D632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85" w:type="dxa"/>
            <w:vMerge w:val="restart"/>
          </w:tcPr>
          <w:p w14:paraId="4B19360B" w14:textId="53B96532" w:rsidR="001E4F0B" w:rsidRPr="00953596" w:rsidRDefault="001E4F0B" w:rsidP="000A3ABF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8"/>
                <w:szCs w:val="28"/>
              </w:rPr>
            </w:pPr>
            <w:r w:rsidRPr="00CA3320">
              <w:rPr>
                <w:rFonts w:asciiTheme="majorHAnsi" w:hAnsiTheme="majorHAnsi" w:cstheme="majorHAnsi"/>
                <w:szCs w:val="28"/>
              </w:rPr>
              <w:lastRenderedPageBreak/>
              <w:t>Think Back</w:t>
            </w:r>
          </w:p>
          <w:p w14:paraId="2BD6627B" w14:textId="32E24443" w:rsidR="001E4F0B" w:rsidRDefault="001E4F0B" w:rsidP="000A3ABF">
            <w:pPr>
              <w:pStyle w:val="ListParagraph"/>
              <w:numPr>
                <w:ilvl w:val="0"/>
                <w:numId w:val="5"/>
              </w:numPr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To know how art can explore the concept of self.</w:t>
            </w:r>
          </w:p>
          <w:p w14:paraId="5A8CD94E" w14:textId="623EE4CB" w:rsidR="001E4F0B" w:rsidRDefault="001E4F0B" w:rsidP="000A3ABF">
            <w:pPr>
              <w:pStyle w:val="ListParagraph"/>
              <w:numPr>
                <w:ilvl w:val="0"/>
                <w:numId w:val="5"/>
              </w:numPr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To know how to explore sculptural techniques and analyse this</w:t>
            </w:r>
          </w:p>
          <w:p w14:paraId="68797042" w14:textId="73E4EF08" w:rsidR="001E4F0B" w:rsidRDefault="001E4F0B" w:rsidP="000A3ABF">
            <w:pPr>
              <w:pStyle w:val="ListParagraph"/>
              <w:numPr>
                <w:ilvl w:val="0"/>
                <w:numId w:val="5"/>
              </w:numPr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To know how to use creative experience to develop ideas and plan a sculpture.</w:t>
            </w:r>
          </w:p>
          <w:p w14:paraId="15D47589" w14:textId="72E0EAB5" w:rsidR="001E4F0B" w:rsidRDefault="001E4F0B" w:rsidP="000A3ABF">
            <w:pPr>
              <w:pStyle w:val="ListParagraph"/>
              <w:numPr>
                <w:ilvl w:val="0"/>
                <w:numId w:val="5"/>
              </w:numPr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To know how to work in 3D by applying an understanding of materials and techniques</w:t>
            </w:r>
          </w:p>
          <w:p w14:paraId="26CF68EA" w14:textId="160E04FE" w:rsidR="001E4F0B" w:rsidRPr="00953596" w:rsidRDefault="001E4F0B" w:rsidP="000A3ABF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To problem s know how to problem solve, evaluate and refine artwork to achieve a chosen outcome.</w:t>
            </w:r>
          </w:p>
        </w:tc>
        <w:tc>
          <w:tcPr>
            <w:tcW w:w="6120" w:type="dxa"/>
            <w:vMerge w:val="restart"/>
          </w:tcPr>
          <w:p w14:paraId="53718097" w14:textId="77777777" w:rsidR="001E4F0B" w:rsidRDefault="001E4F0B" w:rsidP="000A3ABF">
            <w:pPr>
              <w:pStyle w:val="ListParagraph"/>
              <w:numPr>
                <w:ilvl w:val="0"/>
                <w:numId w:val="4"/>
              </w:numPr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Identify common themes within different artworks considering how they can use art to express themselves.</w:t>
            </w:r>
          </w:p>
          <w:p w14:paraId="445EF8BF" w14:textId="77777777" w:rsidR="001E4F0B" w:rsidRDefault="001E4F0B" w:rsidP="000A3ABF">
            <w:pPr>
              <w:pStyle w:val="ListParagraph"/>
              <w:numPr>
                <w:ilvl w:val="0"/>
                <w:numId w:val="4"/>
              </w:numPr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Select memories from primary school and represent within a composition of shapes and create cardboard relief sculpture.</w:t>
            </w:r>
          </w:p>
          <w:p w14:paraId="0A7993B4" w14:textId="77777777" w:rsidR="001E4F0B" w:rsidRDefault="001E4F0B" w:rsidP="000A3ABF">
            <w:pPr>
              <w:pStyle w:val="ListParagraph"/>
              <w:numPr>
                <w:ilvl w:val="0"/>
                <w:numId w:val="4"/>
              </w:numPr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Use sketchbook to test and develop ideas and explain what is needed to make sculpture.</w:t>
            </w:r>
          </w:p>
          <w:p w14:paraId="75240B79" w14:textId="77777777" w:rsidR="001E4F0B" w:rsidRDefault="001E4F0B" w:rsidP="000A3ABF">
            <w:pPr>
              <w:pStyle w:val="ListParagraph"/>
              <w:numPr>
                <w:ilvl w:val="0"/>
                <w:numId w:val="4"/>
              </w:numPr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Construct 3D form combining materials and techniques to fit ideas.</w:t>
            </w:r>
          </w:p>
          <w:p w14:paraId="2775E515" w14:textId="02D90BCF" w:rsidR="001E4F0B" w:rsidRPr="00944482" w:rsidRDefault="001E4F0B" w:rsidP="000A3ABF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Evaluate work including how appropriate tools and materials can improve work.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340A7156" w14:textId="19E97F16" w:rsidR="001E4F0B" w:rsidRDefault="001E4F0B" w:rsidP="00D632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Sculpture and 3D</w:t>
            </w:r>
          </w:p>
        </w:tc>
        <w:tc>
          <w:tcPr>
            <w:tcW w:w="2368" w:type="dxa"/>
            <w:gridSpan w:val="2"/>
            <w:vMerge w:val="restart"/>
            <w:tcBorders>
              <w:right w:val="nil"/>
            </w:tcBorders>
          </w:tcPr>
          <w:p w14:paraId="426FBD81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  <w:r w:rsidRPr="001E4F0B">
              <w:rPr>
                <w:rFonts w:ascii="Lato" w:hAnsi="Lato"/>
                <w:color w:val="222222"/>
              </w:rPr>
              <w:t>assemblage</w:t>
            </w:r>
          </w:p>
          <w:p w14:paraId="53C5C9D7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  <w:r w:rsidRPr="001E4F0B">
              <w:rPr>
                <w:rFonts w:ascii="Lato" w:hAnsi="Lato"/>
                <w:color w:val="222222"/>
              </w:rPr>
              <w:t>attribute</w:t>
            </w:r>
          </w:p>
          <w:p w14:paraId="65DD1DFC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  <w:r w:rsidRPr="001E4F0B">
              <w:rPr>
                <w:rFonts w:ascii="Lato" w:hAnsi="Lato"/>
                <w:color w:val="222222"/>
              </w:rPr>
              <w:t>collection</w:t>
            </w:r>
          </w:p>
          <w:p w14:paraId="6ED4476D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  <w:r w:rsidRPr="001E4F0B">
              <w:rPr>
                <w:rFonts w:ascii="Lato" w:hAnsi="Lato"/>
                <w:color w:val="222222"/>
              </w:rPr>
              <w:lastRenderedPageBreak/>
              <w:t>composition</w:t>
            </w:r>
          </w:p>
          <w:p w14:paraId="60C51C9A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  <w:r w:rsidRPr="001E4F0B">
              <w:rPr>
                <w:rFonts w:ascii="Lato" w:hAnsi="Lato"/>
                <w:color w:val="222222"/>
              </w:rPr>
              <w:t>embedded</w:t>
            </w:r>
          </w:p>
          <w:p w14:paraId="04E73177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  <w:r w:rsidRPr="001E4F0B">
              <w:rPr>
                <w:rFonts w:ascii="Lato" w:hAnsi="Lato"/>
                <w:color w:val="222222"/>
              </w:rPr>
              <w:t>expression</w:t>
            </w:r>
          </w:p>
          <w:p w14:paraId="34615CD3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  <w:r w:rsidRPr="001E4F0B">
              <w:rPr>
                <w:rFonts w:ascii="Lato" w:hAnsi="Lato"/>
                <w:color w:val="222222"/>
              </w:rPr>
              <w:t>identity</w:t>
            </w:r>
          </w:p>
          <w:p w14:paraId="1632E625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  <w:r w:rsidRPr="001E4F0B">
              <w:rPr>
                <w:rFonts w:ascii="Lato" w:hAnsi="Lato"/>
                <w:color w:val="222222"/>
              </w:rPr>
              <w:t>juxtaposition</w:t>
            </w:r>
          </w:p>
          <w:p w14:paraId="39B3C49A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  <w:r w:rsidRPr="001E4F0B">
              <w:rPr>
                <w:rFonts w:ascii="Lato" w:hAnsi="Lato"/>
                <w:color w:val="222222"/>
              </w:rPr>
              <w:t>literal</w:t>
            </w:r>
          </w:p>
          <w:p w14:paraId="408A1366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  <w:r w:rsidRPr="001E4F0B">
              <w:rPr>
                <w:rFonts w:ascii="Lato" w:hAnsi="Lato"/>
                <w:color w:val="222222"/>
              </w:rPr>
              <w:t>manipulate</w:t>
            </w:r>
          </w:p>
          <w:p w14:paraId="2C4057BE" w14:textId="54FF3FFA" w:rsidR="001E4F0B" w:rsidRPr="001E4F0B" w:rsidRDefault="001E4F0B" w:rsidP="001E4F0B">
            <w:pPr>
              <w:pStyle w:val="col-lg-4"/>
              <w:shd w:val="clear" w:color="auto" w:fill="FFFFFF"/>
              <w:ind w:left="720"/>
              <w:rPr>
                <w:rFonts w:ascii="Arial" w:hAnsi="Arial" w:cs="Arial"/>
                <w:color w:val="222222"/>
              </w:rPr>
            </w:pPr>
          </w:p>
        </w:tc>
        <w:tc>
          <w:tcPr>
            <w:tcW w:w="2233" w:type="dxa"/>
            <w:gridSpan w:val="3"/>
            <w:vMerge w:val="restart"/>
            <w:tcBorders>
              <w:left w:val="nil"/>
            </w:tcBorders>
          </w:tcPr>
          <w:p w14:paraId="155C3ECC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  <w:r w:rsidRPr="001E4F0B">
              <w:rPr>
                <w:rFonts w:ascii="Lato" w:hAnsi="Lato"/>
                <w:color w:val="222222"/>
              </w:rPr>
              <w:lastRenderedPageBreak/>
              <w:t>originality</w:t>
            </w:r>
          </w:p>
          <w:p w14:paraId="0EE1C7FE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  <w:r w:rsidRPr="001E4F0B">
              <w:rPr>
                <w:rFonts w:ascii="Lato" w:hAnsi="Lato"/>
                <w:color w:val="222222"/>
              </w:rPr>
              <w:t>pitfall</w:t>
            </w:r>
          </w:p>
          <w:p w14:paraId="06C21160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  <w:r w:rsidRPr="001E4F0B">
              <w:rPr>
                <w:rFonts w:ascii="Lato" w:hAnsi="Lato"/>
                <w:color w:val="222222"/>
              </w:rPr>
              <w:t>relief</w:t>
            </w:r>
          </w:p>
          <w:p w14:paraId="5E2148E5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  <w:r w:rsidRPr="001E4F0B">
              <w:rPr>
                <w:rFonts w:ascii="Lato" w:hAnsi="Lato"/>
                <w:color w:val="222222"/>
              </w:rPr>
              <w:lastRenderedPageBreak/>
              <w:t>representation</w:t>
            </w:r>
          </w:p>
          <w:p w14:paraId="3DF65BCC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  <w:r w:rsidRPr="001E4F0B">
              <w:rPr>
                <w:rFonts w:ascii="Lato" w:hAnsi="Lato"/>
                <w:color w:val="222222"/>
              </w:rPr>
              <w:t>sculpture</w:t>
            </w:r>
          </w:p>
          <w:p w14:paraId="2F2C7C73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  <w:r w:rsidRPr="001E4F0B">
              <w:rPr>
                <w:rFonts w:ascii="Lato" w:hAnsi="Lato"/>
                <w:color w:val="222222"/>
              </w:rPr>
              <w:t>self</w:t>
            </w:r>
          </w:p>
          <w:p w14:paraId="58AF0B5D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  <w:r w:rsidRPr="001E4F0B">
              <w:rPr>
                <w:rFonts w:ascii="Lato" w:hAnsi="Lato"/>
                <w:color w:val="222222"/>
              </w:rPr>
              <w:t>symbolic</w:t>
            </w:r>
          </w:p>
          <w:p w14:paraId="4E53C27B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  <w:r w:rsidRPr="001E4F0B">
              <w:rPr>
                <w:rFonts w:ascii="Lato" w:hAnsi="Lato"/>
                <w:color w:val="222222"/>
              </w:rPr>
              <w:t>tradition</w:t>
            </w:r>
          </w:p>
          <w:p w14:paraId="06F94031" w14:textId="7A6DBFC9" w:rsidR="001E4F0B" w:rsidRPr="001E4F0B" w:rsidRDefault="001E4F0B" w:rsidP="00D632A2">
            <w:pPr>
              <w:pStyle w:val="lessonskey-word"/>
              <w:shd w:val="clear" w:color="auto" w:fill="F0F6FA"/>
              <w:spacing w:before="0" w:beforeAutospacing="0" w:after="0" w:afterAutospacing="0"/>
              <w:ind w:left="720"/>
            </w:pPr>
          </w:p>
        </w:tc>
      </w:tr>
      <w:tr w:rsidR="001E4F0B" w14:paraId="1E787508" w14:textId="77777777" w:rsidTr="000A3ABF">
        <w:trPr>
          <w:trHeight w:val="388"/>
        </w:trPr>
        <w:tc>
          <w:tcPr>
            <w:tcW w:w="1471" w:type="dxa"/>
            <w:vMerge/>
            <w:shd w:val="clear" w:color="auto" w:fill="2F5496" w:themeFill="accent1" w:themeFillShade="BF"/>
          </w:tcPr>
          <w:p w14:paraId="2298C674" w14:textId="77777777" w:rsidR="001E4F0B" w:rsidRDefault="001E4F0B" w:rsidP="00D632A2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14:paraId="5A021C0B" w14:textId="77777777" w:rsidR="001E4F0B" w:rsidRDefault="001E4F0B" w:rsidP="00D632A2">
            <w:pPr>
              <w:rPr>
                <w:szCs w:val="28"/>
              </w:rPr>
            </w:pPr>
          </w:p>
        </w:tc>
        <w:tc>
          <w:tcPr>
            <w:tcW w:w="6485" w:type="dxa"/>
            <w:vMerge/>
          </w:tcPr>
          <w:p w14:paraId="1DFAABEA" w14:textId="77777777" w:rsidR="001E4F0B" w:rsidRPr="00CA3320" w:rsidRDefault="001E4F0B" w:rsidP="000A3ABF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Cs w:val="28"/>
              </w:rPr>
            </w:pPr>
          </w:p>
        </w:tc>
        <w:tc>
          <w:tcPr>
            <w:tcW w:w="6120" w:type="dxa"/>
            <w:vMerge/>
          </w:tcPr>
          <w:p w14:paraId="34A1E249" w14:textId="77777777" w:rsidR="001E4F0B" w:rsidRDefault="001E4F0B" w:rsidP="000A3ABF">
            <w:pPr>
              <w:pStyle w:val="ListParagraph"/>
              <w:numPr>
                <w:ilvl w:val="0"/>
                <w:numId w:val="4"/>
              </w:numPr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1F4E79" w:themeFill="accent5" w:themeFillShade="80"/>
          </w:tcPr>
          <w:p w14:paraId="4172DFCA" w14:textId="319B84F5" w:rsidR="001E4F0B" w:rsidRDefault="001E4F0B" w:rsidP="00D632A2">
            <w:pPr>
              <w:rPr>
                <w:sz w:val="28"/>
                <w:szCs w:val="28"/>
              </w:rPr>
            </w:pPr>
            <w:r w:rsidRPr="001E4F0B">
              <w:rPr>
                <w:color w:val="FFFFFF" w:themeColor="background1"/>
                <w:sz w:val="28"/>
                <w:szCs w:val="28"/>
              </w:rPr>
              <w:t>Artist</w:t>
            </w:r>
          </w:p>
        </w:tc>
        <w:tc>
          <w:tcPr>
            <w:tcW w:w="2368" w:type="dxa"/>
            <w:gridSpan w:val="2"/>
            <w:vMerge/>
            <w:tcBorders>
              <w:right w:val="nil"/>
            </w:tcBorders>
          </w:tcPr>
          <w:p w14:paraId="6F0016FB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</w:p>
        </w:tc>
        <w:tc>
          <w:tcPr>
            <w:tcW w:w="2233" w:type="dxa"/>
            <w:gridSpan w:val="3"/>
            <w:vMerge/>
            <w:tcBorders>
              <w:left w:val="nil"/>
            </w:tcBorders>
          </w:tcPr>
          <w:p w14:paraId="717E89C6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</w:p>
        </w:tc>
      </w:tr>
      <w:tr w:rsidR="001E4F0B" w14:paraId="2C03DF82" w14:textId="77777777" w:rsidTr="000A3ABF">
        <w:trPr>
          <w:trHeight w:val="2018"/>
        </w:trPr>
        <w:tc>
          <w:tcPr>
            <w:tcW w:w="1471" w:type="dxa"/>
            <w:vMerge/>
            <w:shd w:val="clear" w:color="auto" w:fill="2F5496" w:themeFill="accent1" w:themeFillShade="BF"/>
          </w:tcPr>
          <w:p w14:paraId="71BDA6FC" w14:textId="77777777" w:rsidR="001E4F0B" w:rsidRDefault="001E4F0B" w:rsidP="00D632A2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14:paraId="13BBF37B" w14:textId="77777777" w:rsidR="001E4F0B" w:rsidRDefault="001E4F0B" w:rsidP="00D632A2">
            <w:pPr>
              <w:rPr>
                <w:szCs w:val="28"/>
              </w:rPr>
            </w:pPr>
          </w:p>
        </w:tc>
        <w:tc>
          <w:tcPr>
            <w:tcW w:w="6485" w:type="dxa"/>
            <w:vMerge/>
          </w:tcPr>
          <w:p w14:paraId="2C7878BF" w14:textId="77777777" w:rsidR="001E4F0B" w:rsidRPr="00CA3320" w:rsidRDefault="001E4F0B" w:rsidP="000A3ABF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Cs w:val="28"/>
              </w:rPr>
            </w:pPr>
          </w:p>
        </w:tc>
        <w:tc>
          <w:tcPr>
            <w:tcW w:w="6120" w:type="dxa"/>
            <w:vMerge/>
          </w:tcPr>
          <w:p w14:paraId="24BD00AB" w14:textId="77777777" w:rsidR="001E4F0B" w:rsidRDefault="001E4F0B" w:rsidP="000A3ABF">
            <w:pPr>
              <w:pStyle w:val="ListParagraph"/>
              <w:numPr>
                <w:ilvl w:val="0"/>
                <w:numId w:val="4"/>
              </w:numPr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5132E80F" w14:textId="77777777" w:rsidR="001E4F0B" w:rsidRPr="001E4F0B" w:rsidRDefault="001E4F0B" w:rsidP="00D632A2">
            <w:pPr>
              <w:rPr>
                <w:sz w:val="22"/>
                <w:szCs w:val="22"/>
              </w:rPr>
            </w:pPr>
            <w:r w:rsidRPr="001E4F0B">
              <w:rPr>
                <w:sz w:val="22"/>
                <w:szCs w:val="22"/>
              </w:rPr>
              <w:t>Judith Scott</w:t>
            </w:r>
          </w:p>
          <w:p w14:paraId="38E4EEDA" w14:textId="77777777" w:rsidR="001E4F0B" w:rsidRDefault="001E4F0B" w:rsidP="00D632A2">
            <w:pPr>
              <w:rPr>
                <w:sz w:val="22"/>
                <w:szCs w:val="22"/>
              </w:rPr>
            </w:pPr>
          </w:p>
          <w:p w14:paraId="76B26B8A" w14:textId="1455C14A" w:rsidR="001E4F0B" w:rsidRPr="001E4F0B" w:rsidRDefault="001E4F0B" w:rsidP="00D632A2">
            <w:pPr>
              <w:rPr>
                <w:sz w:val="22"/>
                <w:szCs w:val="22"/>
              </w:rPr>
            </w:pPr>
            <w:r w:rsidRPr="001E4F0B">
              <w:rPr>
                <w:sz w:val="22"/>
                <w:szCs w:val="22"/>
              </w:rPr>
              <w:t>Nicola Anthony</w:t>
            </w:r>
          </w:p>
          <w:p w14:paraId="7D827D2C" w14:textId="77777777" w:rsidR="001E4F0B" w:rsidRDefault="001E4F0B" w:rsidP="00D632A2">
            <w:pPr>
              <w:rPr>
                <w:sz w:val="22"/>
                <w:szCs w:val="22"/>
              </w:rPr>
            </w:pPr>
          </w:p>
          <w:p w14:paraId="19029D35" w14:textId="41ABF929" w:rsidR="001E4F0B" w:rsidRDefault="001E4F0B" w:rsidP="00D632A2">
            <w:pPr>
              <w:rPr>
                <w:sz w:val="22"/>
                <w:szCs w:val="22"/>
              </w:rPr>
            </w:pPr>
            <w:r w:rsidRPr="001E4F0B">
              <w:rPr>
                <w:sz w:val="22"/>
                <w:szCs w:val="22"/>
              </w:rPr>
              <w:t xml:space="preserve">Yinka </w:t>
            </w:r>
          </w:p>
          <w:p w14:paraId="01CF6C54" w14:textId="64367A67" w:rsidR="001E4F0B" w:rsidRDefault="001E4F0B" w:rsidP="00D632A2">
            <w:pPr>
              <w:rPr>
                <w:sz w:val="28"/>
                <w:szCs w:val="28"/>
              </w:rPr>
            </w:pPr>
            <w:proofErr w:type="spellStart"/>
            <w:r w:rsidRPr="001E4F0B">
              <w:rPr>
                <w:sz w:val="22"/>
                <w:szCs w:val="22"/>
              </w:rPr>
              <w:t>Shonabare</w:t>
            </w:r>
            <w:proofErr w:type="spellEnd"/>
          </w:p>
        </w:tc>
        <w:tc>
          <w:tcPr>
            <w:tcW w:w="2368" w:type="dxa"/>
            <w:gridSpan w:val="2"/>
            <w:vMerge/>
            <w:tcBorders>
              <w:bottom w:val="single" w:sz="4" w:space="0" w:color="auto"/>
              <w:right w:val="nil"/>
            </w:tcBorders>
          </w:tcPr>
          <w:p w14:paraId="0D7B7B94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</w:p>
        </w:tc>
        <w:tc>
          <w:tcPr>
            <w:tcW w:w="2233" w:type="dxa"/>
            <w:gridSpan w:val="3"/>
            <w:vMerge/>
            <w:tcBorders>
              <w:left w:val="nil"/>
              <w:bottom w:val="single" w:sz="4" w:space="0" w:color="auto"/>
            </w:tcBorders>
          </w:tcPr>
          <w:p w14:paraId="5540A4EC" w14:textId="77777777" w:rsidR="001E4F0B" w:rsidRPr="001E4F0B" w:rsidRDefault="001E4F0B" w:rsidP="000A3ABF">
            <w:pPr>
              <w:pStyle w:val="col-lg-4"/>
              <w:numPr>
                <w:ilvl w:val="0"/>
                <w:numId w:val="6"/>
              </w:numPr>
              <w:shd w:val="clear" w:color="auto" w:fill="FFFFFF"/>
              <w:rPr>
                <w:rFonts w:ascii="Lato" w:hAnsi="Lato"/>
                <w:color w:val="222222"/>
              </w:rPr>
            </w:pPr>
          </w:p>
        </w:tc>
      </w:tr>
    </w:tbl>
    <w:p w14:paraId="52E56223" w14:textId="307F97DC" w:rsidR="0080204F" w:rsidRDefault="0080204F"/>
    <w:sectPr w:rsidR="0080204F"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ato">
    <w:altName w:val="Bahnschrift Light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C31DA"/>
    <w:multiLevelType w:val="hybridMultilevel"/>
    <w:tmpl w:val="7C286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15DA8"/>
    <w:multiLevelType w:val="hybridMultilevel"/>
    <w:tmpl w:val="9DC4F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E5F4C"/>
    <w:multiLevelType w:val="hybridMultilevel"/>
    <w:tmpl w:val="5E78BA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8E7784"/>
    <w:multiLevelType w:val="multilevel"/>
    <w:tmpl w:val="99223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8A43D0"/>
    <w:multiLevelType w:val="hybridMultilevel"/>
    <w:tmpl w:val="9CEA3CB2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599346E"/>
    <w:multiLevelType w:val="hybridMultilevel"/>
    <w:tmpl w:val="6A3AD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B63404"/>
    <w:multiLevelType w:val="multilevel"/>
    <w:tmpl w:val="6BF63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D42A55"/>
    <w:multiLevelType w:val="hybridMultilevel"/>
    <w:tmpl w:val="52469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BE497C"/>
    <w:multiLevelType w:val="hybridMultilevel"/>
    <w:tmpl w:val="5D168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F9594B"/>
    <w:multiLevelType w:val="hybridMultilevel"/>
    <w:tmpl w:val="911EA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8"/>
  </w:num>
  <w:num w:numId="5">
    <w:abstractNumId w:val="0"/>
  </w:num>
  <w:num w:numId="6">
    <w:abstractNumId w:val="7"/>
  </w:num>
  <w:num w:numId="7">
    <w:abstractNumId w:val="3"/>
  </w:num>
  <w:num w:numId="8">
    <w:abstractNumId w:val="9"/>
  </w:num>
  <w:num w:numId="9">
    <w:abstractNumId w:val="1"/>
  </w:num>
  <w:num w:numId="10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4F"/>
    <w:rsid w:val="0004137F"/>
    <w:rsid w:val="00061DBE"/>
    <w:rsid w:val="000A3ABF"/>
    <w:rsid w:val="000D0EB9"/>
    <w:rsid w:val="000E65A9"/>
    <w:rsid w:val="000E77C8"/>
    <w:rsid w:val="00160FEA"/>
    <w:rsid w:val="001E4F0B"/>
    <w:rsid w:val="0020252D"/>
    <w:rsid w:val="002064E2"/>
    <w:rsid w:val="00235C61"/>
    <w:rsid w:val="002537DA"/>
    <w:rsid w:val="00353A3F"/>
    <w:rsid w:val="00466391"/>
    <w:rsid w:val="00501231"/>
    <w:rsid w:val="005D7AAD"/>
    <w:rsid w:val="005F71C8"/>
    <w:rsid w:val="005F77D2"/>
    <w:rsid w:val="00687154"/>
    <w:rsid w:val="006B0796"/>
    <w:rsid w:val="006E5656"/>
    <w:rsid w:val="007305E6"/>
    <w:rsid w:val="007A32E7"/>
    <w:rsid w:val="0080204F"/>
    <w:rsid w:val="008128F7"/>
    <w:rsid w:val="0089622D"/>
    <w:rsid w:val="00944482"/>
    <w:rsid w:val="00953596"/>
    <w:rsid w:val="00A3508E"/>
    <w:rsid w:val="00AB212A"/>
    <w:rsid w:val="00AB7F39"/>
    <w:rsid w:val="00AC6D18"/>
    <w:rsid w:val="00B43827"/>
    <w:rsid w:val="00CA3320"/>
    <w:rsid w:val="00D03A44"/>
    <w:rsid w:val="00D42D4D"/>
    <w:rsid w:val="00D451E4"/>
    <w:rsid w:val="00D632A2"/>
    <w:rsid w:val="00D63602"/>
    <w:rsid w:val="00D8176C"/>
    <w:rsid w:val="00D865A9"/>
    <w:rsid w:val="00D97713"/>
    <w:rsid w:val="00E575AE"/>
    <w:rsid w:val="00ED5820"/>
    <w:rsid w:val="00EE3BAF"/>
    <w:rsid w:val="00EE4925"/>
    <w:rsid w:val="00F252A3"/>
    <w:rsid w:val="21F69050"/>
    <w:rsid w:val="629A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3E328"/>
  <w15:docId w15:val="{CEBDCC85-E45B-43AD-993A-92630B68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37B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725E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ED582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paragraph">
    <w:name w:val="paragraph"/>
    <w:basedOn w:val="Normal"/>
    <w:rsid w:val="00ED582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061DBE"/>
    <w:rPr>
      <w:color w:val="0563C1" w:themeColor="hyperlink"/>
      <w:u w:val="single"/>
    </w:rPr>
  </w:style>
  <w:style w:type="paragraph" w:customStyle="1" w:styleId="col-lg-4">
    <w:name w:val="col-lg-4"/>
    <w:basedOn w:val="Normal"/>
    <w:rsid w:val="00D6360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lessonskey-word">
    <w:name w:val="lessons__key-word"/>
    <w:basedOn w:val="Normal"/>
    <w:rsid w:val="008128F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953596"/>
    <w:rPr>
      <w:b/>
      <w:bCs/>
    </w:rPr>
  </w:style>
  <w:style w:type="character" w:customStyle="1" w:styleId="markxlmyy75zv">
    <w:name w:val="markxlmyy75zv"/>
    <w:basedOn w:val="DefaultParagraphFont"/>
    <w:rsid w:val="00D865A9"/>
  </w:style>
  <w:style w:type="character" w:styleId="FollowedHyperlink">
    <w:name w:val="FollowedHyperlink"/>
    <w:basedOn w:val="DefaultParagraphFont"/>
    <w:uiPriority w:val="99"/>
    <w:semiHidden/>
    <w:unhideWhenUsed/>
    <w:rsid w:val="00D632A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6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DDbVCvIlE8ySm1427H5e5z4u7g==">CgMxLjAyCGguZ2pkZ3hzMgloLjMwajB6bGw4AHIhMWZRdEl4WmI5aWFrVW43TlBuSUFxWFA5VGZRQnRYYUNQ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 roberts</dc:creator>
  <cp:lastModifiedBy>lpallister</cp:lastModifiedBy>
  <cp:revision>2</cp:revision>
  <dcterms:created xsi:type="dcterms:W3CDTF">2024-11-13T14:38:00Z</dcterms:created>
  <dcterms:modified xsi:type="dcterms:W3CDTF">2024-11-13T14:38:00Z</dcterms:modified>
</cp:coreProperties>
</file>